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606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руководителей муниципальных унитарных предприятий и муниципальных учреждений г. Серпухова Московской области</w:t>
      </w:r>
    </w:p>
    <w:p w:rsidR="00000000" w:rsidRDefault="002F3606">
      <w:pPr>
        <w:pStyle w:val="right"/>
      </w:pPr>
      <w:r>
        <w:t>Приложение N 1 к Положению о проведении аттестации руководителей муниципальных унитарных предприятий и муниципальных учреждений города Серпухова</w:t>
      </w:r>
    </w:p>
    <w:p w:rsidR="00000000" w:rsidRDefault="002F3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06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АТТЕСТАЦИИ РУКОВОДИТЕЛЕЙ МУНИЦИПАЛЬНЫХ УНИТАРНЫХ ПРЕДПРИЯТИЙ И МУНИЦИПАЛЬНЫХ УЧРЕЖДЕНИЙ ГОРО</w:t>
      </w:r>
      <w:r>
        <w:rPr>
          <w:rFonts w:eastAsia="Times New Roman"/>
        </w:rPr>
        <w:t>ДА СЕРПУХОВА</w:t>
      </w:r>
    </w:p>
    <w:p w:rsidR="00000000" w:rsidRDefault="002F3606">
      <w:pPr>
        <w:pStyle w:val="HTML"/>
      </w:pPr>
      <w:r>
        <w:t>-------------------------------------------------------------------</w:t>
      </w:r>
    </w:p>
    <w:p w:rsidR="00000000" w:rsidRDefault="002F3606">
      <w:pPr>
        <w:pStyle w:val="HTML"/>
      </w:pPr>
      <w:r>
        <w:t>¦N  ¦Ф.И.О.      ¦Наименование¦Дата проведения¦Дата представления ¦</w:t>
      </w:r>
    </w:p>
    <w:p w:rsidR="00000000" w:rsidRDefault="002F3606">
      <w:pPr>
        <w:pStyle w:val="HTML"/>
      </w:pPr>
      <w:r>
        <w:t>¦п/п¦аттестуемого¦предприятия,¦аттестации     ¦документов в       ¦</w:t>
      </w:r>
    </w:p>
    <w:p w:rsidR="00000000" w:rsidRDefault="002F3606">
      <w:pPr>
        <w:pStyle w:val="HTML"/>
      </w:pPr>
      <w:r>
        <w:t xml:space="preserve">¦   ¦руководителя¦учреждения  ¦        </w:t>
      </w:r>
      <w:r>
        <w:t xml:space="preserve">       ¦аттестационную     ¦</w:t>
      </w:r>
    </w:p>
    <w:p w:rsidR="00000000" w:rsidRDefault="002F3606">
      <w:pPr>
        <w:pStyle w:val="HTML"/>
      </w:pPr>
      <w:r>
        <w:t>¦   ¦            ¦            ¦               ¦комиссию           ¦</w:t>
      </w:r>
    </w:p>
    <w:p w:rsidR="00000000" w:rsidRDefault="002F3606">
      <w:pPr>
        <w:pStyle w:val="HTML"/>
      </w:pPr>
      <w:r>
        <w:t>+---+------------+------------+---------------+-------------------+</w:t>
      </w:r>
    </w:p>
    <w:p w:rsidR="00000000" w:rsidRDefault="002F3606">
      <w:pPr>
        <w:pStyle w:val="HTML"/>
      </w:pPr>
      <w:r>
        <w:t>¦   ¦            ¦            ¦               ¦                   ¦</w:t>
      </w:r>
    </w:p>
    <w:p w:rsidR="00000000" w:rsidRDefault="002F3606">
      <w:pPr>
        <w:pStyle w:val="HTML"/>
      </w:pPr>
      <w:r>
        <w:t>----+------------+-----</w:t>
      </w:r>
      <w:r>
        <w:t>-------+---------------+--------------------</w:t>
      </w:r>
    </w:p>
    <w:p w:rsidR="00000000" w:rsidRDefault="002F3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06">
      <w:pPr>
        <w:pStyle w:val="right"/>
      </w:pPr>
      <w:r>
        <w:t>Источник - Постановление главы г. Серпухова МО от 13.02.2004 № 182</w:t>
      </w:r>
    </w:p>
    <w:p w:rsidR="00000000" w:rsidRDefault="002F3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https://порядокправа.рф/obrazecy/grafik_provedeniya_attestacii_rukovoditelej_municipalnyx_unitarnyx_predpriyatij_i_municipalnyx_uchrezh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06"/>
    <w:rsid w:val="002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1BA518-C127-410D-8AF2-866580557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rukovoditelej_municipalnyx_unitarnyx_predpriyatij_i_municipalnyx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руководителей муниципальных унитарных предприятий и муниципальных учреждений г.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