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81DB6">
      <w:pPr>
        <w:pStyle w:val="1"/>
        <w:rPr>
          <w:rFonts w:eastAsia="Times New Roman"/>
        </w:rPr>
      </w:pPr>
      <w:r>
        <w:rPr>
          <w:rFonts w:eastAsia="Times New Roman"/>
        </w:rPr>
        <w:t>График продления сроков действия аттестатов аккредитации ЦСМ на техническую компетентность в области поверки средств измерений</w:t>
      </w:r>
    </w:p>
    <w:p w:rsidR="00000000" w:rsidRDefault="00281DB6">
      <w:pPr>
        <w:pStyle w:val="right"/>
      </w:pPr>
      <w:r>
        <w:t>Приложение N 9 к Рекомендациям по проведению аккредитации федеральных государственных унитарных предприятий и федеральных государственных учреждений, находящихся в ведении Федерального агентства по техническому регулированию и метрологии, на техническую ко</w:t>
      </w:r>
      <w:r>
        <w:t>мпетентность в области поверки средств измерений</w:t>
      </w:r>
    </w:p>
    <w:p w:rsidR="00000000" w:rsidRDefault="00281D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1DB6">
      <w:pPr>
        <w:pStyle w:val="3"/>
        <w:rPr>
          <w:rFonts w:eastAsia="Times New Roman"/>
        </w:rPr>
      </w:pPr>
      <w:r>
        <w:rPr>
          <w:rFonts w:eastAsia="Times New Roman"/>
        </w:rPr>
        <w:t>ГРАФИК ПРОДЛЕНИЯ СРОКОВ ДЕЙСТВИЯ АТТЕСТАТОВ АККРЕДИТАЦИИ ЦСМ НА ТЕХНИЧЕСКУЮ КОМПЕТЕНТНОСТЬ В ОБЛАСТИ ПОВЕРКИ СРЕДСТВ ИЗМЕРЕНИЙ (ПО _________________________ ФЕДЕРАЛЬНОМУ ОКРУГУ)</w:t>
      </w:r>
    </w:p>
    <w:p w:rsidR="00000000" w:rsidRDefault="00281DB6">
      <w:pPr>
        <w:pStyle w:val="HTML"/>
      </w:pPr>
      <w:r>
        <w:t>----------------------------</w:t>
      </w:r>
      <w:r>
        <w:t>--------------------------------------</w:t>
      </w:r>
    </w:p>
    <w:p w:rsidR="00000000" w:rsidRDefault="00281DB6">
      <w:pPr>
        <w:pStyle w:val="HTML"/>
      </w:pPr>
      <w:r>
        <w:t>¦ N ¦Наименование ЦСМ ¦Срок действия аттестата¦ Срок проведения  ¦</w:t>
      </w:r>
    </w:p>
    <w:p w:rsidR="00000000" w:rsidRDefault="00281DB6">
      <w:pPr>
        <w:pStyle w:val="HTML"/>
      </w:pPr>
      <w:r>
        <w:t>¦п/п¦                 ¦     аккредитации      ¦     комиссии     ¦</w:t>
      </w:r>
    </w:p>
    <w:p w:rsidR="00000000" w:rsidRDefault="00281DB6">
      <w:pPr>
        <w:pStyle w:val="HTML"/>
      </w:pPr>
      <w:r>
        <w:t>+---+-----------------+-----------------------+------------------+</w:t>
      </w:r>
    </w:p>
    <w:p w:rsidR="00000000" w:rsidRDefault="00281DB6">
      <w:pPr>
        <w:pStyle w:val="HTML"/>
      </w:pPr>
      <w:r>
        <w:t xml:space="preserve">¦ 1 ¦        2  </w:t>
      </w:r>
      <w:r>
        <w:t xml:space="preserve">      ¦           3           ¦        4         ¦</w:t>
      </w:r>
    </w:p>
    <w:p w:rsidR="00000000" w:rsidRDefault="00281DB6">
      <w:pPr>
        <w:pStyle w:val="HTML"/>
      </w:pPr>
      <w:r>
        <w:t>+---+-----------------+-----------------------+------------------+</w:t>
      </w:r>
    </w:p>
    <w:p w:rsidR="00000000" w:rsidRDefault="00281DB6">
      <w:pPr>
        <w:pStyle w:val="HTML"/>
      </w:pPr>
      <w:r>
        <w:t>¦1. ¦ФГУ "_______ ЦСМ"¦                       ¦                  ¦</w:t>
      </w:r>
    </w:p>
    <w:p w:rsidR="00000000" w:rsidRDefault="00281DB6">
      <w:pPr>
        <w:pStyle w:val="HTML"/>
      </w:pPr>
      <w:r>
        <w:t>+---+-----------------+-----------------------+------------------+</w:t>
      </w:r>
    </w:p>
    <w:p w:rsidR="00000000" w:rsidRDefault="00281DB6">
      <w:pPr>
        <w:pStyle w:val="HTML"/>
      </w:pPr>
      <w:r>
        <w:t xml:space="preserve">¦2. </w:t>
      </w:r>
      <w:r>
        <w:t>¦ФГУ "_______ ЦСМ"¦                       ¦                  ¦</w:t>
      </w:r>
    </w:p>
    <w:p w:rsidR="00000000" w:rsidRDefault="00281DB6">
      <w:pPr>
        <w:pStyle w:val="HTML"/>
      </w:pPr>
      <w:r>
        <w:t>+---+-----------------+-----------------------+------------------+</w:t>
      </w:r>
    </w:p>
    <w:p w:rsidR="00000000" w:rsidRDefault="00281DB6">
      <w:pPr>
        <w:pStyle w:val="HTML"/>
      </w:pPr>
      <w:r>
        <w:t>¦3. ¦... *            ¦                       ¦                  ¦</w:t>
      </w:r>
    </w:p>
    <w:p w:rsidR="00000000" w:rsidRDefault="00281DB6">
      <w:pPr>
        <w:pStyle w:val="HTML"/>
      </w:pPr>
      <w:r>
        <w:t>----+-----------------+-----------------------+------------</w:t>
      </w:r>
      <w:r>
        <w:t>-------</w:t>
      </w:r>
    </w:p>
    <w:p w:rsidR="00000000" w:rsidRDefault="00281D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1DB6">
      <w:pPr>
        <w:pStyle w:val="just"/>
      </w:pPr>
      <w:r>
        <w:t>Примечания: ЦСМ, продляющие срок действия аттестата аккредитации на техническую компетентность в области поверки средств измерений, за четыре месяца до планируемого срока проведения работы комиссии высылают материалы и заявки в Управление метролог</w:t>
      </w:r>
      <w:r>
        <w:t>ии Федерального агентства по техническому регулированию и метрологии для предварительного рассмотрения.</w:t>
      </w:r>
    </w:p>
    <w:p w:rsidR="00000000" w:rsidRDefault="00281D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1DB6">
      <w:pPr>
        <w:pStyle w:val="right"/>
      </w:pPr>
      <w:r>
        <w:t>Источник - Приказ Ростехрегулирования от 28.12.2007 № 3824</w:t>
      </w:r>
    </w:p>
    <w:p w:rsidR="00000000" w:rsidRDefault="00281DB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</w:t>
      </w:r>
      <w:r>
        <w:rPr>
          <w:rFonts w:ascii="Times New Roman" w:eastAsia="Times New Roman" w:hAnsi="Times New Roman"/>
          <w:sz w:val="24"/>
          <w:szCs w:val="24"/>
        </w:rPr>
        <w:t xml:space="preserve">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https://порядокправа.рф/obrazecy/grafik_prodleniya_srokov_dejstviya_attestatov_akkr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editacii_csm_na_texnicheskuyu_kompetentnost_v_oblasti.htm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DB6"/>
    <w:rsid w:val="00281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DDF0A3-FDF0-4071-AD26-9E4B249C4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prodleniya_srokov_dejstviya_attestatov_akkreditacii_csm_na_texnicheskuyu_kompetentnost_v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333</Words>
  <Characters>1900</Characters>
  <Application>Microsoft Office Word</Application>
  <DocSecurity>0</DocSecurity>
  <Lines>15</Lines>
  <Paragraphs>4</Paragraphs>
  <ScaleCrop>false</ScaleCrop>
  <Company/>
  <LinksUpToDate>false</LinksUpToDate>
  <CharactersWithSpaces>2229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продления сроков действия аттестатов аккредитации ЦСМ на техническую компетентность в области поверки средств измерений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2022-08-08T11:34:00Z</dcterms:created>
  <dcterms:modified xsi:type="dcterms:W3CDTF">2022-08-08T11:34:00Z</dcterms:modified>
</cp:coreProperties>
</file>