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115">
      <w:pPr>
        <w:pStyle w:val="1"/>
        <w:rPr>
          <w:rFonts w:eastAsia="Times New Roman"/>
        </w:rPr>
      </w:pPr>
      <w:r>
        <w:rPr>
          <w:rFonts w:eastAsia="Times New Roman"/>
        </w:rPr>
        <w:t>График платежей (приложение к договору участия в долевом строительстве объекта недвижимости)</w:t>
      </w:r>
    </w:p>
    <w:p w:rsidR="00000000" w:rsidRDefault="002C5115">
      <w:pPr>
        <w:pStyle w:val="right"/>
      </w:pPr>
      <w:r>
        <w:t xml:space="preserve">Приложение N 1 к Договору участия в долевом строительстве объекта недвижимости N ___________ от "___"_________ ____ г. </w:t>
      </w:r>
    </w:p>
    <w:p w:rsidR="00000000" w:rsidRDefault="002C5115">
      <w:pPr>
        <w:pStyle w:val="3"/>
        <w:rPr>
          <w:rFonts w:eastAsia="Times New Roman"/>
        </w:rPr>
      </w:pPr>
      <w:r>
        <w:rPr>
          <w:rFonts w:eastAsia="Times New Roman"/>
        </w:rPr>
        <w:t>ГРАФИК ПЛАТЕЖЕЙ</w:t>
      </w:r>
    </w:p>
    <w:p w:rsidR="00000000" w:rsidRDefault="002C5115">
      <w:pPr>
        <w:pStyle w:val="HTML"/>
      </w:pPr>
      <w:r>
        <w:t>к Договору N _____ участия в долевом строительстве от "____"______ ____ г.,</w:t>
      </w:r>
    </w:p>
    <w:p w:rsidR="00000000" w:rsidRDefault="002C5115">
      <w:pPr>
        <w:pStyle w:val="HTML"/>
      </w:pPr>
      <w:r>
        <w:t>заключенному между ______________________ и ______________________________.</w:t>
      </w:r>
    </w:p>
    <w:p w:rsidR="00000000" w:rsidRDefault="002C5115">
      <w:pPr>
        <w:pStyle w:val="HTML"/>
      </w:pPr>
      <w:r>
        <w:t>(наименование застройщика)  (наименование/Ф.И.О. участника</w:t>
      </w:r>
    </w:p>
    <w:p w:rsidR="00000000" w:rsidRDefault="002C5115">
      <w:pPr>
        <w:pStyle w:val="HTML"/>
      </w:pPr>
      <w:r>
        <w:t>долевого строительства)</w:t>
      </w:r>
    </w:p>
    <w:p w:rsidR="00000000" w:rsidRDefault="002C5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115">
      <w:pPr>
        <w:pStyle w:val="just"/>
      </w:pPr>
      <w:r>
        <w:t xml:space="preserve">1. В соответствии с </w:t>
      </w:r>
      <w:r>
        <w:t xml:space="preserve">п. ___ Договора участия в долевом строительстве Участник долевого строительства перечисляет денежные средства на расчетный счет Застройщика (либо вносит их в кассу Застройщика) в размере, указанном в п. __ этого Договора, в следующих размерах, в порядке и </w:t>
      </w:r>
      <w:r>
        <w:t>в сроки:</w:t>
      </w:r>
    </w:p>
    <w:p w:rsidR="00000000" w:rsidRDefault="002C5115">
      <w:pPr>
        <w:pStyle w:val="just"/>
      </w:pPr>
      <w:r>
        <w:t>- ___% от суммы, указанной в п. ___ Договора, вносятся в течение _____________ со дня подписания Договора;</w:t>
      </w:r>
    </w:p>
    <w:p w:rsidR="00000000" w:rsidRDefault="002C5115">
      <w:pPr>
        <w:pStyle w:val="just"/>
      </w:pPr>
      <w:r>
        <w:t>- ___% от суммы, указанной в п. ___ Договора, вносятся не позднее ____________;</w:t>
      </w:r>
    </w:p>
    <w:p w:rsidR="00000000" w:rsidRDefault="002C5115">
      <w:pPr>
        <w:pStyle w:val="just"/>
      </w:pPr>
      <w:r>
        <w:t>- ___% от суммы, указанной в п. ___ Договора, вносятся не по</w:t>
      </w:r>
      <w:r>
        <w:t>зднее ____________;</w:t>
      </w:r>
    </w:p>
    <w:p w:rsidR="00000000" w:rsidRDefault="002C5115">
      <w:pPr>
        <w:pStyle w:val="just"/>
      </w:pPr>
      <w:r>
        <w:t>- ___% от суммы, указанной в п. ___ Договора, вносятся не позднее ____________;</w:t>
      </w:r>
    </w:p>
    <w:p w:rsidR="00000000" w:rsidRDefault="002C5115">
      <w:pPr>
        <w:pStyle w:val="just"/>
      </w:pPr>
      <w:r>
        <w:t>- ___% от суммы, указанной в п. ___ Договора, вносятся не позднее ____________.</w:t>
      </w:r>
    </w:p>
    <w:p w:rsidR="00000000" w:rsidRDefault="002C5115">
      <w:pPr>
        <w:pStyle w:val="just"/>
      </w:pPr>
      <w:r>
        <w:t>2. При перечислении денежных средств безналичным способом обязательства Учас</w:t>
      </w:r>
      <w:r>
        <w:t>тника считаются выполненными надлежащим образом с момента зачисления указанной суммы на расчетный счет Застройщика.</w:t>
      </w:r>
    </w:p>
    <w:p w:rsidR="00000000" w:rsidRDefault="002C5115">
      <w:pPr>
        <w:pStyle w:val="just"/>
      </w:pPr>
      <w:r>
        <w:t>3. Участник долевого строительства вправе произвести все платежи, указанные в настоящем графике платежей, досрочно и единовременно.</w:t>
      </w:r>
    </w:p>
    <w:p w:rsidR="00000000" w:rsidRDefault="002C5115">
      <w:pPr>
        <w:pStyle w:val="just"/>
      </w:pPr>
      <w:r>
        <w:t>4. Систе</w:t>
      </w:r>
      <w:r>
        <w:t>матическое нарушение Участником долевого строительства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три месяца, является основанием для</w:t>
      </w:r>
      <w:r>
        <w:t xml:space="preserve"> одностороннего отказа Застройщика от исполнения Договора.</w:t>
      </w:r>
    </w:p>
    <w:p w:rsidR="00000000" w:rsidRDefault="002C5115">
      <w:pPr>
        <w:pStyle w:val="just"/>
      </w:pPr>
      <w:r>
        <w:t>5. В случае нарушения установленного Договором срока внесения платежа Участник долевого строительства уплачивает Застройщику неустойку (пени) в размере одной трехсотой ставки рефинансирования Центр</w:t>
      </w:r>
      <w:r>
        <w:t>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:rsidR="00000000" w:rsidRDefault="002C5115">
      <w:pPr>
        <w:pStyle w:val="just"/>
      </w:pPr>
      <w:r>
        <w:lastRenderedPageBreak/>
        <w:t xml:space="preserve">6. В случае одностороннего отказа Застройщика от исполнения Договора Застройщик обязан возвратить денежные средства, </w:t>
      </w:r>
      <w:r>
        <w:t>уплаченные Участником долевого строительства в счет цены Договора, в течение десяти рабочих дней со дня его расторжения.</w:t>
      </w:r>
    </w:p>
    <w:p w:rsidR="00000000" w:rsidRDefault="002C5115">
      <w:pPr>
        <w:pStyle w:val="just"/>
      </w:pPr>
      <w:r>
        <w:t xml:space="preserve">Если в указанный срок Участник долевого строительства не обратился к Застройщику за получением денежных средств, уплаченных Участником </w:t>
      </w:r>
      <w:r>
        <w:t>долевого строительства в счет цены Договора, Застройщик не позднее дня, следующего за рабочим днем после истечения указанного срока, обязан зачислить эти денежные средства в депозит нотариуса по месту нахождения Застройщика, о чем сообщается Участнику доле</w:t>
      </w:r>
      <w:r>
        <w:t>вого строительства.</w:t>
      </w:r>
    </w:p>
    <w:p w:rsidR="00000000" w:rsidRDefault="002C5115">
      <w:pPr>
        <w:pStyle w:val="just"/>
      </w:pPr>
      <w:r>
        <w:t>7. Настоящий график составлен и подписан Сторонами "___"_________ ____ г. в трех экземплярах.</w:t>
      </w:r>
    </w:p>
    <w:p w:rsidR="00000000" w:rsidRDefault="002C5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11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C5115">
      <w:pPr>
        <w:pStyle w:val="HTML"/>
      </w:pPr>
      <w:r>
        <w:t xml:space="preserve">    Застройщик:                            Участник долевого строительства:</w:t>
      </w:r>
    </w:p>
    <w:p w:rsidR="00000000" w:rsidRDefault="002C5115">
      <w:pPr>
        <w:pStyle w:val="HTML"/>
      </w:pPr>
    </w:p>
    <w:p w:rsidR="00000000" w:rsidRDefault="002C5115">
      <w:pPr>
        <w:pStyle w:val="HTML"/>
      </w:pPr>
      <w:r>
        <w:t>____________/___________               _________</w:t>
      </w:r>
      <w:r>
        <w:t>____/__________________</w:t>
      </w:r>
    </w:p>
    <w:p w:rsidR="00000000" w:rsidRDefault="002C5115">
      <w:pPr>
        <w:pStyle w:val="HTML"/>
      </w:pPr>
      <w:r>
        <w:t>(подпись)     (Ф.И.О.)                  (подпись)         (Ф.И.О.)</w:t>
      </w:r>
    </w:p>
    <w:p w:rsidR="00000000" w:rsidRDefault="002C5115">
      <w:pPr>
        <w:pStyle w:val="HTML"/>
      </w:pPr>
      <w:r>
        <w:t>М.П.                                   М.П.</w:t>
      </w:r>
    </w:p>
    <w:p w:rsidR="00000000" w:rsidRDefault="002C51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https://порядокправа.рф/obrazecy/grafik_platezhej_prilozhenie_k_dogovoru_uchastiya_v_dolevo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m_stroitelstve_obekta_nedvizhimosti.htm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115"/>
    <w:rsid w:val="002C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048C60-E17E-4C83-88DE-E5D70EE73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latezhej_prilozhenie_k_dogovoru_uchastiya_v_dolevom_stroitelstve_obekta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платежей (приложение к договору участия в долевом строительстве объекта недвижимости)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2022-08-08T11:29:00Z</dcterms:created>
  <dcterms:modified xsi:type="dcterms:W3CDTF">2022-08-08T11:29:00Z</dcterms:modified>
</cp:coreProperties>
</file>