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B3E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иного межбюджетного трансферта (приложение к Соглашению о предоставлении иного </w:t>
      </w:r>
      <w:r>
        <w:rPr>
          <w:rFonts w:eastAsia="Times New Roman"/>
        </w:rPr>
        <w:t>межбюджетного трансферта из федерального бюджета бюджету субъекта Российской Федерации)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</w:t>
      </w:r>
      <w:r>
        <w:rPr>
          <w:rFonts w:eastAsia="Times New Roman"/>
        </w:rPr>
        <w:t>ленных народов Севера, Сибири и Дальнего Востока Российской Федерации)</w:t>
      </w:r>
    </w:p>
    <w:p w:rsidR="00000000" w:rsidRDefault="009E4B3E">
      <w:pPr>
        <w:pStyle w:val="right"/>
      </w:pPr>
      <w:r>
        <w:t>Приложение N 2 к Соглашению от "__" ________ 20__ г. N ___</w:t>
      </w:r>
    </w:p>
    <w:p w:rsidR="00000000" w:rsidRDefault="009E4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B3E">
      <w:pPr>
        <w:pStyle w:val="HTML"/>
      </w:pPr>
      <w:r>
        <w:t xml:space="preserve">            График перечисления Иного межбюджетного трансферта</w:t>
      </w:r>
    </w:p>
    <w:p w:rsidR="00000000" w:rsidRDefault="009E4B3E">
      <w:pPr>
        <w:pStyle w:val="HTML"/>
      </w:pPr>
      <w:r>
        <w:t>в ____ году</w:t>
      </w:r>
    </w:p>
    <w:p w:rsidR="00000000" w:rsidRDefault="009E4B3E">
      <w:pPr>
        <w:pStyle w:val="HTML"/>
      </w:pPr>
    </w:p>
    <w:p w:rsidR="00000000" w:rsidRDefault="009E4B3E">
      <w:pPr>
        <w:pStyle w:val="HTML"/>
      </w:pPr>
      <w:r>
        <w:t>Главный распорядитель средств федерального бюджет</w:t>
      </w:r>
      <w:r>
        <w:t>а -</w:t>
      </w:r>
    </w:p>
    <w:p w:rsidR="00000000" w:rsidRDefault="009E4B3E">
      <w:pPr>
        <w:pStyle w:val="HTML"/>
      </w:pPr>
      <w:r>
        <w:t>Министерство регионального развития Российской Федерации</w:t>
      </w:r>
    </w:p>
    <w:p w:rsidR="00000000" w:rsidRDefault="009E4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B3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 Планируемое финансирование, тыс. руб. 20__ год 1 кв. 20__</w:t>
      </w:r>
    </w:p>
    <w:p w:rsidR="00000000" w:rsidRDefault="009E4B3E">
      <w:pPr>
        <w:pStyle w:val="3"/>
        <w:rPr>
          <w:rFonts w:eastAsia="Times New Roman"/>
        </w:rPr>
      </w:pPr>
      <w:r>
        <w:rPr>
          <w:rFonts w:eastAsia="Times New Roman"/>
        </w:rPr>
        <w:t>2 кв. 20__</w:t>
      </w:r>
    </w:p>
    <w:p w:rsidR="00000000" w:rsidRDefault="009E4B3E">
      <w:pPr>
        <w:pStyle w:val="3"/>
        <w:rPr>
          <w:rFonts w:eastAsia="Times New Roman"/>
        </w:rPr>
      </w:pPr>
      <w:r>
        <w:rPr>
          <w:rFonts w:eastAsia="Times New Roman"/>
        </w:rPr>
        <w:t>3 кв. 20__</w:t>
      </w:r>
    </w:p>
    <w:p w:rsidR="00000000" w:rsidRDefault="009E4B3E">
      <w:pPr>
        <w:pStyle w:val="3"/>
        <w:rPr>
          <w:rFonts w:eastAsia="Times New Roman"/>
        </w:rPr>
      </w:pPr>
      <w:r>
        <w:rPr>
          <w:rFonts w:eastAsia="Times New Roman"/>
        </w:rPr>
        <w:t>4 кв. 20__ Всего в том числе за счет средств Всего в том числе за счет средств Всег</w:t>
      </w:r>
      <w:r>
        <w:rPr>
          <w:rFonts w:eastAsia="Times New Roman"/>
        </w:rPr>
        <w:t>о в том числе за счет средств Всего в том числе за счет средств Всего в том числе за счет средств Федерального бюджета Бюджета субъекта Российской Федерации Бюджета муниципального образования Федерального бюджета Бюджета субъекта Российской Федерации Бюдже</w:t>
      </w:r>
      <w:r>
        <w:rPr>
          <w:rFonts w:eastAsia="Times New Roman"/>
        </w:rPr>
        <w:t xml:space="preserve">та муниципального образования Федерального бюджета Бюджета субъекта Российской Федерации Бюджета муниципального образования </w:t>
      </w:r>
      <w:r>
        <w:rPr>
          <w:rFonts w:eastAsia="Times New Roman"/>
        </w:rPr>
        <w:lastRenderedPageBreak/>
        <w:t xml:space="preserve">Федерального бюджета Бюджета субъекта Российской Федерации Бюджета муниципального образования Федерального бюджета Бюджета субъекта </w:t>
      </w:r>
      <w:r>
        <w:rPr>
          <w:rFonts w:eastAsia="Times New Roman"/>
        </w:rPr>
        <w:t>Российской Федерации Бюджета муниципального образования</w:t>
      </w:r>
    </w:p>
    <w:p w:rsidR="00000000" w:rsidRDefault="009E4B3E">
      <w:pPr>
        <w:pStyle w:val="left"/>
      </w:pPr>
      <w:r>
        <w:t>1.</w:t>
      </w:r>
    </w:p>
    <w:p w:rsidR="00000000" w:rsidRDefault="009E4B3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E4B3E">
      <w:pPr>
        <w:pStyle w:val="left"/>
      </w:pPr>
      <w:r>
        <w:t>...</w:t>
      </w:r>
    </w:p>
    <w:p w:rsidR="00000000" w:rsidRDefault="009E4B3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E4B3E">
      <w:pPr>
        <w:pStyle w:val="left"/>
      </w:pPr>
      <w:r>
        <w:t>ИТОГО</w:t>
      </w:r>
    </w:p>
    <w:p w:rsidR="00000000" w:rsidRDefault="009E4B3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E4B3E">
      <w:pPr>
        <w:pStyle w:val="HTML"/>
      </w:pPr>
      <w:r>
        <w:t xml:space="preserve">                              ПОДПИСИ СТОРОН</w:t>
      </w:r>
    </w:p>
    <w:p w:rsidR="00000000" w:rsidRDefault="009E4B3E">
      <w:pPr>
        <w:pStyle w:val="HTML"/>
      </w:pPr>
    </w:p>
    <w:p w:rsidR="00000000" w:rsidRDefault="009E4B3E">
      <w:pPr>
        <w:pStyle w:val="HTML"/>
      </w:pPr>
      <w:r>
        <w:t>Министерство</w:t>
      </w:r>
    </w:p>
    <w:p w:rsidR="00000000" w:rsidRDefault="009E4B3E">
      <w:pPr>
        <w:pStyle w:val="HTML"/>
      </w:pPr>
      <w:r>
        <w:t>Субъект Российской Федерации                     регионального развития</w:t>
      </w:r>
    </w:p>
    <w:p w:rsidR="00000000" w:rsidRDefault="009E4B3E">
      <w:pPr>
        <w:pStyle w:val="HTML"/>
      </w:pPr>
      <w:r>
        <w:t>Российской Федерации</w:t>
      </w:r>
    </w:p>
    <w:p w:rsidR="00000000" w:rsidRDefault="009E4B3E">
      <w:pPr>
        <w:pStyle w:val="HTML"/>
      </w:pPr>
    </w:p>
    <w:p w:rsidR="00000000" w:rsidRDefault="009E4B3E">
      <w:pPr>
        <w:pStyle w:val="HTML"/>
      </w:pPr>
      <w:r>
        <w:t>Руководитель</w:t>
      </w:r>
    </w:p>
    <w:p w:rsidR="00000000" w:rsidRDefault="009E4B3E">
      <w:pPr>
        <w:pStyle w:val="HTML"/>
      </w:pPr>
      <w:r>
        <w:t>высшег</w:t>
      </w:r>
      <w:r>
        <w:t>о исполнительного органа</w:t>
      </w:r>
    </w:p>
    <w:p w:rsidR="00000000" w:rsidRDefault="009E4B3E">
      <w:pPr>
        <w:pStyle w:val="HTML"/>
      </w:pPr>
      <w:r>
        <w:t>государственной власти</w:t>
      </w:r>
    </w:p>
    <w:p w:rsidR="00000000" w:rsidRDefault="009E4B3E">
      <w:pPr>
        <w:pStyle w:val="HTML"/>
      </w:pPr>
      <w:r>
        <w:t>Субъекта Российской Федерации _________/_________/    _________/__________/</w:t>
      </w:r>
    </w:p>
    <w:p w:rsidR="00000000" w:rsidRDefault="009E4B3E">
      <w:pPr>
        <w:pStyle w:val="HTML"/>
      </w:pPr>
    </w:p>
    <w:p w:rsidR="00000000" w:rsidRDefault="009E4B3E">
      <w:pPr>
        <w:pStyle w:val="HTML"/>
      </w:pPr>
      <w:r>
        <w:t>М.П.                М.П.</w:t>
      </w:r>
    </w:p>
    <w:p w:rsidR="00000000" w:rsidRDefault="009E4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B3E">
      <w:pPr>
        <w:pStyle w:val="right"/>
      </w:pPr>
      <w:r>
        <w:t>Источник - Приказ Минрегиона России от 10.01.2014 № 3</w:t>
      </w:r>
    </w:p>
    <w:p w:rsidR="00000000" w:rsidRDefault="009E4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https://порядокправа.рф/obrazecy/grafik_perechisleniya_inogo_mezhbyudzhetnogo_transferta_prilozhenie_k_soglasheniyu_o_predostavlenii_inogo_m.htm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3E"/>
    <w:rsid w:val="009E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0DAFBB-63B7-4CDA-BE69-46AE931A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inogo_mezhbyudzhetnogo_transferta_prilozhenie_k_soglasheniyu_o_predostavlenii_inogo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иного межбюджетного трансферта (приложение к Соглашению о предоставлении иного межбюджетного трансферта из федерального бюджета бюджету субъекта Российской Федерации)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2022-08-08T11:23:00Z</dcterms:created>
  <dcterms:modified xsi:type="dcterms:W3CDTF">2022-08-08T11:23:00Z</dcterms:modified>
</cp:coreProperties>
</file>