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7677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контракт на подготовку и издание печатной продукции</w:t>
      </w:r>
    </w:p>
    <w:p w:rsidR="00000000" w:rsidRDefault="007D7677">
      <w:pPr>
        <w:pStyle w:val="right"/>
      </w:pPr>
      <w:r>
        <w:t>Приложение к Распоряжению Роскультуры от 29.01.2007 N Р-4</w:t>
      </w:r>
    </w:p>
    <w:p w:rsidR="00000000" w:rsidRDefault="007D7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677">
      <w:pPr>
        <w:pStyle w:val="HTML"/>
      </w:pPr>
      <w:r>
        <w:t xml:space="preserve">                ГОСУДАРСТВЕННЫЙ КОНТРАКТ N ______</w:t>
      </w:r>
    </w:p>
    <w:p w:rsidR="00000000" w:rsidRDefault="007D7677">
      <w:pPr>
        <w:pStyle w:val="HTML"/>
      </w:pPr>
    </w:p>
    <w:p w:rsidR="00000000" w:rsidRDefault="007D7677">
      <w:pPr>
        <w:pStyle w:val="HTML"/>
      </w:pPr>
      <w:r>
        <w:t xml:space="preserve">г. Москва                               "___" </w:t>
      </w:r>
      <w:r>
        <w:t>__________ 200___ г.</w:t>
      </w:r>
    </w:p>
    <w:p w:rsidR="00000000" w:rsidRDefault="007D7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677">
      <w:pPr>
        <w:pStyle w:val="just"/>
      </w:pPr>
      <w:r>
        <w:t>Федеральное агентство по культуре и кинематографии, именуемое в дальнейшем "Государственный заказчик", в лице заместителя Руководителя Александра Алексеевича Голутвы, действующего на основании Положения о Федеральном агентстве по куль</w:t>
      </w:r>
      <w:r>
        <w:t>туре и кинематографии, утвержденного Постановлением Правительства Российской Федерации от 17.06.2004 N 291, и Доверенности N 61 от 29.12.2006, с одной стороны, и (полное наименование организации с указанием ее организационно-правовой формы), именуемая (-ое</w:t>
      </w:r>
      <w:r>
        <w:t>) в дальнейшем "Исполнитель", в лице (должность, Ф.И.О.), действующего на основании Устава (Положения, доверенности), с другой стороны, заключили в соответствии с планом мероприятий по централизованной смете и на основании Протокола конкурса от ______ N __</w:t>
      </w:r>
      <w:r>
        <w:t>__ (Информационный бюллетень "Конкурсные торги" от "__" _______ 20__ г. N ___) настоящий Государственный контракт о нижеследующем:</w:t>
      </w:r>
    </w:p>
    <w:p w:rsidR="00000000" w:rsidRDefault="007D7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677">
      <w:pPr>
        <w:pStyle w:val="3"/>
        <w:rPr>
          <w:rFonts w:eastAsia="Times New Roman"/>
        </w:rPr>
      </w:pPr>
      <w:r>
        <w:rPr>
          <w:rFonts w:eastAsia="Times New Roman"/>
        </w:rPr>
        <w:t>1. ПРЕДМЕТ ГОСУДАРСТВЕННОГО КОНТРАКТА</w:t>
      </w:r>
    </w:p>
    <w:p w:rsidR="00000000" w:rsidRDefault="007D7677">
      <w:pPr>
        <w:pStyle w:val="just"/>
      </w:pPr>
      <w:r>
        <w:t xml:space="preserve">1.1. Государственный заказчик поручает, а Исполнитель принимает на себя обязательства </w:t>
      </w:r>
      <w:r>
        <w:t>по подготовке и изданию ____________ (наименование предмета Государственного контракта в соответствии с наименованием предмета проведенных торгов) (далее - издание) (дата (период) и место издания).</w:t>
      </w:r>
    </w:p>
    <w:p w:rsidR="00000000" w:rsidRDefault="007D7677">
      <w:pPr>
        <w:pStyle w:val="just"/>
      </w:pPr>
      <w:r>
        <w:t>1.2. Экземпляры тиража, изданного за счет средств Государс</w:t>
      </w:r>
      <w:r>
        <w:t>твенного заказчика, не подлежат продаже и должны быть распространены Исполнителем по бюджетным учреждениям, состоящим на бюджете, и для постановки их на баланс данных учреждений.</w:t>
      </w:r>
    </w:p>
    <w:p w:rsidR="00000000" w:rsidRDefault="007D7677">
      <w:pPr>
        <w:pStyle w:val="just"/>
      </w:pPr>
      <w:r>
        <w:t>Объем тиража, издаваемого за счет средств Государственного заказчика, и переч</w:t>
      </w:r>
      <w:r>
        <w:t>ень учреждений, которым рассылаются экземпляры указанного тиража, определяются в техническом задании, являющемся неотъемлемой частью настоящего Государственного контракта (Приложение N 1).</w:t>
      </w:r>
    </w:p>
    <w:p w:rsidR="00000000" w:rsidRDefault="007D7677">
      <w:pPr>
        <w:pStyle w:val="just"/>
      </w:pPr>
      <w:r>
        <w:t xml:space="preserve">1.4. Работа по настоящему Государственному контракту выполняется в </w:t>
      </w:r>
      <w:r>
        <w:t>соответствии с согласованным Сторонами техническим заданием, являющимся его неотъемлемой частью (Приложение N 1).</w:t>
      </w:r>
    </w:p>
    <w:p w:rsidR="00000000" w:rsidRDefault="007D7677">
      <w:pPr>
        <w:pStyle w:val="just"/>
      </w:pPr>
      <w:r>
        <w:t>1.5. Содержание, этапы и сроки выполнения работ определяются в соответствии с согласованным Сторонами календарным планом, являющимся неотъемле</w:t>
      </w:r>
      <w:r>
        <w:t>мой частью настоящего Государственного контракта (Приложение N 2).</w:t>
      </w:r>
    </w:p>
    <w:p w:rsidR="00000000" w:rsidRDefault="007D7677">
      <w:pPr>
        <w:pStyle w:val="just"/>
      </w:pPr>
      <w:r>
        <w:lastRenderedPageBreak/>
        <w:t>1.6. Исполнитель обеспечивает размещение на обороте титульного листа издания следующего сообщения: "Издание осуществлено при поддержке Федерального агентства по культуре и кинематографии".</w:t>
      </w:r>
    </w:p>
    <w:p w:rsidR="00000000" w:rsidRDefault="007D7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677">
      <w:pPr>
        <w:pStyle w:val="3"/>
        <w:rPr>
          <w:rFonts w:eastAsia="Times New Roman"/>
        </w:rPr>
      </w:pPr>
      <w:r>
        <w:rPr>
          <w:rFonts w:eastAsia="Times New Roman"/>
        </w:rPr>
        <w:t>2. СТОИМОСТЬ РАБОТ И ПОРЯДОК РАСЧЕТОВ</w:t>
      </w:r>
    </w:p>
    <w:p w:rsidR="00000000" w:rsidRDefault="007D7677">
      <w:pPr>
        <w:pStyle w:val="HTML"/>
      </w:pPr>
      <w:r>
        <w:t xml:space="preserve">    2.1.  Общая  стоимость  работ  по  настоящему Государственному</w:t>
      </w:r>
    </w:p>
    <w:p w:rsidR="00000000" w:rsidRDefault="007D7677">
      <w:pPr>
        <w:pStyle w:val="HTML"/>
      </w:pPr>
      <w:r>
        <w:t>контракту  определяется  в  соответствии  с утвержденной Сторонами</w:t>
      </w:r>
    </w:p>
    <w:p w:rsidR="00000000" w:rsidRDefault="007D7677">
      <w:pPr>
        <w:pStyle w:val="HTML"/>
      </w:pPr>
      <w:r>
        <w:t>сметой  расходов  (Приложение N 3) и составляет __________________</w:t>
      </w:r>
    </w:p>
    <w:p w:rsidR="00000000" w:rsidRDefault="007D7677">
      <w:pPr>
        <w:pStyle w:val="HTML"/>
      </w:pPr>
      <w:r>
        <w:t>(сумма цифрами)</w:t>
      </w:r>
    </w:p>
    <w:p w:rsidR="00000000" w:rsidRDefault="007D7677">
      <w:pPr>
        <w:pStyle w:val="HTML"/>
      </w:pPr>
      <w:r>
        <w:t>(________________) рублей из расчета, в том числе  НДС  __________</w:t>
      </w:r>
    </w:p>
    <w:p w:rsidR="00000000" w:rsidRDefault="007D7677">
      <w:pPr>
        <w:pStyle w:val="HTML"/>
      </w:pPr>
      <w:r>
        <w:t>(сумма прописью)</w:t>
      </w:r>
    </w:p>
    <w:p w:rsidR="00000000" w:rsidRDefault="007D7677">
      <w:pPr>
        <w:pStyle w:val="HTML"/>
      </w:pPr>
      <w:r>
        <w:t>(_________) рублей:</w:t>
      </w:r>
    </w:p>
    <w:p w:rsidR="00000000" w:rsidRDefault="007D7677">
      <w:pPr>
        <w:pStyle w:val="HTML"/>
      </w:pPr>
      <w:r>
        <w:t>-    участие    Государственного   заказчика   по   настоящему</w:t>
      </w:r>
    </w:p>
    <w:p w:rsidR="00000000" w:rsidRDefault="007D7677">
      <w:pPr>
        <w:pStyle w:val="HTML"/>
      </w:pPr>
      <w:r>
        <w:t>Государственному   контракту   составляет ________________________</w:t>
      </w:r>
    </w:p>
    <w:p w:rsidR="00000000" w:rsidRDefault="007D7677">
      <w:pPr>
        <w:pStyle w:val="HTML"/>
      </w:pPr>
      <w:r>
        <w:t xml:space="preserve">(сумма  </w:t>
      </w:r>
      <w:r>
        <w:t>цифрами)</w:t>
      </w:r>
    </w:p>
    <w:p w:rsidR="00000000" w:rsidRDefault="007D7677">
      <w:pPr>
        <w:pStyle w:val="HTML"/>
      </w:pPr>
      <w:r>
        <w:t>(________________) рублей, в том числе НДС _____ (_______) рублей;</w:t>
      </w:r>
    </w:p>
    <w:p w:rsidR="00000000" w:rsidRDefault="007D7677">
      <w:pPr>
        <w:pStyle w:val="HTML"/>
      </w:pPr>
      <w:r>
        <w:t>(сумма прописью)</w:t>
      </w:r>
    </w:p>
    <w:p w:rsidR="00000000" w:rsidRDefault="007D7677">
      <w:pPr>
        <w:pStyle w:val="HTML"/>
      </w:pPr>
      <w:r>
        <w:t>-   участие   Исполнителя   составляет _______________________</w:t>
      </w:r>
    </w:p>
    <w:p w:rsidR="00000000" w:rsidRDefault="007D7677">
      <w:pPr>
        <w:pStyle w:val="HTML"/>
      </w:pPr>
      <w:r>
        <w:t>(сумма цифрами)</w:t>
      </w:r>
    </w:p>
    <w:p w:rsidR="00000000" w:rsidRDefault="007D7677">
      <w:pPr>
        <w:pStyle w:val="HTML"/>
      </w:pPr>
      <w:r>
        <w:t>(________________) рублей.</w:t>
      </w:r>
    </w:p>
    <w:p w:rsidR="00000000" w:rsidRDefault="007D7677">
      <w:pPr>
        <w:pStyle w:val="HTML"/>
      </w:pPr>
      <w:r>
        <w:t>(сумма прописью)</w:t>
      </w:r>
    </w:p>
    <w:p w:rsidR="00000000" w:rsidRDefault="007D7677">
      <w:pPr>
        <w:pStyle w:val="just"/>
      </w:pPr>
      <w:r>
        <w:t>2.2. Государственный заказчик несет отве</w:t>
      </w:r>
      <w:r>
        <w:t>тственность перед Исполнителем только за оплату своей доли от суммы Государственного контракта. За невыполнение обязательств третьими лицами, привлекаемыми для оплаты по подготовке к изданию, Государственный заказчик ответственности перед Исполнителем не н</w:t>
      </w:r>
      <w:r>
        <w:t>есет.</w:t>
      </w:r>
    </w:p>
    <w:p w:rsidR="00000000" w:rsidRDefault="007D7677">
      <w:pPr>
        <w:pStyle w:val="just"/>
      </w:pPr>
      <w:r>
        <w:t>Исполнитель несет ответственность за правильность расчета налога на добавленную стоимость (НДС) и расчетов по смете расходов (Приложение N 3).</w:t>
      </w:r>
    </w:p>
    <w:p w:rsidR="00000000" w:rsidRDefault="007D7677">
      <w:pPr>
        <w:pStyle w:val="just"/>
      </w:pPr>
      <w:r>
        <w:t>Исполнитель обязан обеспечить целевое использование средств, перечисленных Государственным заказчиком на ег</w:t>
      </w:r>
      <w:r>
        <w:t>о счет, а также обеспечить вложение собственных средств согласно смете расходов (Приложение N 3).</w:t>
      </w:r>
    </w:p>
    <w:p w:rsidR="00000000" w:rsidRDefault="007D7677">
      <w:pPr>
        <w:pStyle w:val="HTML"/>
      </w:pPr>
      <w:r>
        <w:t xml:space="preserve">    2.3.    Государственный   заказчик   перечисляет   Исполнителю</w:t>
      </w:r>
    </w:p>
    <w:p w:rsidR="00000000" w:rsidRDefault="007D7677">
      <w:pPr>
        <w:pStyle w:val="HTML"/>
      </w:pPr>
      <w:r>
        <w:t>Государственного  контракта согласно действующему законодательству</w:t>
      </w:r>
    </w:p>
    <w:p w:rsidR="00000000" w:rsidRDefault="007D7677">
      <w:pPr>
        <w:pStyle w:val="HTML"/>
      </w:pPr>
      <w:r>
        <w:t xml:space="preserve">аванс  в  размере  30%  </w:t>
      </w:r>
      <w:r>
        <w:t>от участия Государственного заказчика, что</w:t>
      </w:r>
    </w:p>
    <w:p w:rsidR="00000000" w:rsidRDefault="007D7677">
      <w:pPr>
        <w:pStyle w:val="HTML"/>
      </w:pPr>
      <w:r>
        <w:t>составляет _______________ (________________) рублей,  в том числе</w:t>
      </w:r>
    </w:p>
    <w:p w:rsidR="00000000" w:rsidRDefault="007D7677">
      <w:pPr>
        <w:pStyle w:val="HTML"/>
      </w:pPr>
      <w:r>
        <w:t>(сумма цифрами)  (сумма прописью)</w:t>
      </w:r>
    </w:p>
    <w:p w:rsidR="00000000" w:rsidRDefault="007D7677">
      <w:pPr>
        <w:pStyle w:val="HTML"/>
      </w:pPr>
      <w:r>
        <w:t>НДС (____%) __________ (________) рублей.</w:t>
      </w:r>
    </w:p>
    <w:p w:rsidR="00000000" w:rsidRDefault="007D7677">
      <w:pPr>
        <w:pStyle w:val="just"/>
      </w:pPr>
      <w:r>
        <w:t>Дальнейшие платежи осуществляются по факту выполненных работ на основа</w:t>
      </w:r>
      <w:r>
        <w:t>нии утвержденного промежуточного акта выполненных работ.</w:t>
      </w:r>
    </w:p>
    <w:p w:rsidR="00000000" w:rsidRDefault="007D7677">
      <w:pPr>
        <w:pStyle w:val="just"/>
      </w:pPr>
      <w:r>
        <w:t>Окончательный расчет производится Государственным заказчиком в течение 7 дней после подписания акта сдачи-приемки выполненных работ, финансового отчета об использовании средств Государственного заказ</w:t>
      </w:r>
      <w:r>
        <w:t>чика с подтвержденными копиями финансовых документов и отчета об использовании средств Исполнителя, включая показатели эффективности реализации к подготовке к изданию в соответствии с техническим заданием (Приложение N 1), а также документы, подтверждающие</w:t>
      </w:r>
      <w:r>
        <w:t xml:space="preserve"> рассылку тиража в указанные в техническом задании учреждения.</w:t>
      </w:r>
    </w:p>
    <w:p w:rsidR="00000000" w:rsidRDefault="007D7677">
      <w:pPr>
        <w:pStyle w:val="just"/>
      </w:pPr>
      <w:r>
        <w:t>2.4. Первичные документы, подтверждающие фактические расходы, обусловленные выполнением работ по настоящему Государственному контракту, находятся в бухгалтерии Исполнителя и должны быть предста</w:t>
      </w:r>
      <w:r>
        <w:t>влены по требованию Государственного заказчика или контролирующих органов.</w:t>
      </w:r>
    </w:p>
    <w:p w:rsidR="00000000" w:rsidRDefault="007D7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677">
      <w:pPr>
        <w:pStyle w:val="3"/>
        <w:rPr>
          <w:rFonts w:eastAsia="Times New Roman"/>
        </w:rPr>
      </w:pPr>
      <w:r>
        <w:rPr>
          <w:rFonts w:eastAsia="Times New Roman"/>
        </w:rPr>
        <w:t>3. ПОРЯДОК СДАЧИ И ПРИЕМКИ ВЫПОЛНЕННЫХ РАБОТ</w:t>
      </w:r>
    </w:p>
    <w:p w:rsidR="00000000" w:rsidRDefault="007D7677">
      <w:pPr>
        <w:pStyle w:val="just"/>
      </w:pPr>
      <w:r>
        <w:t xml:space="preserve">3.1. Государственный заказчик в течение 7 дней со дня получения акта сдачи-приемки выполненных работ и отчетных документов согласно п. </w:t>
      </w:r>
      <w:r>
        <w:t>2.3 обязан подписать акт сдачи-приемки выполненных работ или направить Исполнителю мотивированный отказ.</w:t>
      </w:r>
    </w:p>
    <w:p w:rsidR="00000000" w:rsidRDefault="007D7677">
      <w:pPr>
        <w:pStyle w:val="just"/>
      </w:pPr>
      <w:r>
        <w:t>3.2. В случае несоответствия результатов работы техническому заданию Сторонами составляется двусторонний акт с указанием недостатков и перечня необходи</w:t>
      </w:r>
      <w:r>
        <w:t>мых доработок. Претензии о проведении доработок должны быть предъявлены Государственным заказчиком в течение 7 дней после получения акта сдачи-приемки выполненных работ. Исполнитель обязан устранить недостатки и произвести необходимые доработки без дополни</w:t>
      </w:r>
      <w:r>
        <w:t>тельной оплаты в пределах суммы настоящего Государственного контракта.</w:t>
      </w:r>
    </w:p>
    <w:p w:rsidR="00000000" w:rsidRDefault="007D7677">
      <w:pPr>
        <w:pStyle w:val="just"/>
      </w:pPr>
      <w:r>
        <w:t>3.3. Если в процессе работы выявляется неизбежность получения отрицательных результатов или нецелесообразность дальнейшего проведения работ, каждая из Сторон вправе направить письменное</w:t>
      </w:r>
      <w:r>
        <w:t xml:space="preserve"> уведомление с предложением о приостановке работ. После получения уведомления о приостановке работ Государственный заказчик и Исполнитель обязаны в 7-дневный срок принять совместное решение о дальнейшем продолжении работ, изменении условий или расторжении </w:t>
      </w:r>
      <w:r>
        <w:t>настоящего Государственного контракта.</w:t>
      </w:r>
    </w:p>
    <w:p w:rsidR="00000000" w:rsidRDefault="007D7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67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7D7677">
      <w:pPr>
        <w:pStyle w:val="just"/>
      </w:pPr>
      <w:r>
        <w:t>4.1. Исполнитель по требованию Государственного заказчика в согласованный срок устраняет своими силами и за свой счет недостатки и дефекты, допущенные по вине Исполнителя и выявленные в резу</w:t>
      </w:r>
      <w:r>
        <w:t>льтате сдачи-приемки выполненных работ.</w:t>
      </w:r>
    </w:p>
    <w:p w:rsidR="00000000" w:rsidRDefault="007D7677">
      <w:pPr>
        <w:pStyle w:val="just"/>
      </w:pPr>
      <w:r>
        <w:t>4.2. Денежные средства, перечисленные Государственным заказчиком на счет Исполнителя по настоящему Государственному контракту, подлежат возврату Государственному заказчику в случаях:</w:t>
      </w:r>
    </w:p>
    <w:p w:rsidR="00000000" w:rsidRDefault="007D7677">
      <w:pPr>
        <w:pStyle w:val="just"/>
      </w:pPr>
      <w:r>
        <w:t>- нецелевого использования денежных средств в сроки, установленные настоящим Государственным контрактом;</w:t>
      </w:r>
    </w:p>
    <w:p w:rsidR="00000000" w:rsidRDefault="007D7677">
      <w:pPr>
        <w:pStyle w:val="just"/>
      </w:pPr>
      <w:r>
        <w:t>- неиспользования денежных средств в установленные сроки;</w:t>
      </w:r>
    </w:p>
    <w:p w:rsidR="00000000" w:rsidRDefault="007D7677">
      <w:pPr>
        <w:pStyle w:val="just"/>
      </w:pPr>
      <w:r>
        <w:t>- непроведения Исполнителем в установленные сроки работ, предусмотренных настоящим Государств</w:t>
      </w:r>
      <w:r>
        <w:t>енным контрактом, в том числе по причине непривлечения Исполнителем собственных средств, предусмотренных настоящим Государственным контрактом.</w:t>
      </w:r>
    </w:p>
    <w:p w:rsidR="00000000" w:rsidRDefault="007D7677">
      <w:pPr>
        <w:pStyle w:val="just"/>
      </w:pPr>
      <w:r>
        <w:t>В случае если Исполнитель не выполнил условия настоящего Государственного контракта, Государственный заказчик впр</w:t>
      </w:r>
      <w:r>
        <w:t>аве в одностороннем порядке расторгнуть настоящий Государственный контракт и потребовать от Исполнителя возврата перечисленных Государственным заказчиком денежных средств.</w:t>
      </w:r>
    </w:p>
    <w:p w:rsidR="00000000" w:rsidRDefault="007D7677">
      <w:pPr>
        <w:pStyle w:val="just"/>
      </w:pPr>
      <w:r>
        <w:t>4.3. В случае неисполнения или ненадлежащего исполнения Исполнителем обязательств по</w:t>
      </w:r>
      <w:r>
        <w:t xml:space="preserve"> настоящему Государственному контракту, а также неустранения недостатков и дефектов, указанных в пункте 4.1 Государственного контракта, Исполнитель уплачивает Государственному заказчику неустойку в размере одной трехсотой действующей на день уплаты неустой</w:t>
      </w:r>
      <w:r>
        <w:t>ки ставки рефинансирования Центрального банка Российской Федерации от общей стоимости Государственного контракта за каждый день начиная со дня, следующего после дня истечения установленного Государственным контрактом срока исполнения обязательств.</w:t>
      </w:r>
    </w:p>
    <w:p w:rsidR="00000000" w:rsidRDefault="007D7677">
      <w:pPr>
        <w:pStyle w:val="just"/>
      </w:pPr>
      <w:r>
        <w:t>Ответств</w:t>
      </w:r>
      <w:r>
        <w:t>енность Государственного заказчика за неисполнение или ненадлежащее исполнение настоящего Государственного контракта определяется в соответствии с законодательством Российской Федерации.</w:t>
      </w:r>
    </w:p>
    <w:p w:rsidR="00000000" w:rsidRDefault="007D7677">
      <w:pPr>
        <w:pStyle w:val="just"/>
      </w:pPr>
      <w:r>
        <w:t>4.4. В случае отсутствия бюджетного финансирования и невозможности вы</w:t>
      </w:r>
      <w:r>
        <w:t>полнения обязательств по настоящему Государственному контракту в установленные сроки Государственный заказчик освобождается от ответственности, при этом исполнение обязательств производится после поступления средств из федерального бюджета на расчетный сче</w:t>
      </w:r>
      <w:r>
        <w:t>т Государственного заказчика.</w:t>
      </w:r>
    </w:p>
    <w:p w:rsidR="00000000" w:rsidRDefault="007D7677">
      <w:pPr>
        <w:pStyle w:val="just"/>
      </w:pPr>
      <w:r>
        <w:t>4.5. Стороны освобождаются от ответственности за частичное или полное неисполнение обязательств по настоящему Государственному контракту, если это неисполнение явилось следствием обстоятельств непреодолимой силы, возникших пос</w:t>
      </w:r>
      <w:r>
        <w:t>ле заключения Государственного контракта в результате событий чрезвычайного характера, которые Стороны не могли предвидеть или предотвратить разумными мерами (форс-мажор).</w:t>
      </w:r>
    </w:p>
    <w:p w:rsidR="00000000" w:rsidRDefault="007D7677">
      <w:pPr>
        <w:pStyle w:val="just"/>
      </w:pPr>
      <w:r>
        <w:t>К таким событиям чрезвычайного характера относятся: наводнение, пожар, землетрясение</w:t>
      </w:r>
      <w:r>
        <w:t>, взрыв, шторм, оседание почвы, эпидемия и иные явления природы, а также война, военные действия, запретительные акты или действия правительств или государственных органов, гражданские волнения, восстания, вторжения и любые другие обстоятельства вне разумн</w:t>
      </w:r>
      <w:r>
        <w:t>ого контроля Сторон.</w:t>
      </w:r>
    </w:p>
    <w:p w:rsidR="00000000" w:rsidRDefault="007D7677">
      <w:pPr>
        <w:pStyle w:val="just"/>
      </w:pPr>
      <w:r>
        <w:t>При наступлении указанных обстоятельств Сторона обязана без промедления известить о них в письменном виде другую Сторону и согласовать свои дальнейшие действия по выполнению настоящего Государственного контракта.</w:t>
      </w:r>
    </w:p>
    <w:p w:rsidR="00000000" w:rsidRDefault="007D7677">
      <w:pPr>
        <w:pStyle w:val="just"/>
      </w:pPr>
      <w:r>
        <w:t>4.6. В случаях, не пре</w:t>
      </w:r>
      <w:r>
        <w:t>дусмотренных настоящим Государственным контрактом, ответственность Сторон определяется в соответствии с действующим законодательством Российской Федерации.</w:t>
      </w:r>
    </w:p>
    <w:p w:rsidR="00000000" w:rsidRDefault="007D7677">
      <w:pPr>
        <w:pStyle w:val="just"/>
      </w:pPr>
      <w:r>
        <w:t>4.7. Применение штрафных санкций не освобождает Стороны от выполнения принятых обязательств по насто</w:t>
      </w:r>
      <w:r>
        <w:t>ящему Государственному контракту.</w:t>
      </w:r>
    </w:p>
    <w:p w:rsidR="00000000" w:rsidRDefault="007D7677">
      <w:pPr>
        <w:pStyle w:val="just"/>
      </w:pPr>
      <w:r>
        <w:t>4.8. В случае необходимости Исполнитель самостоятельно регулирует все вопросы, связанные с соблюдением авторского права и выплатой авторского вознаграждения, возникающие в процессе исполнения обязательств по настоящему Гос</w:t>
      </w:r>
      <w:r>
        <w:t>ударственному контракту. В случае возникновения претензий к Государственному заказчику со стороны авторов, правообладателей и иных третьих лиц по поводу нарушения использования авторских прав Исполнитель обязуется самостоятельно и за свой счет урегулироват</w:t>
      </w:r>
      <w:r>
        <w:t>ь такие претензии.</w:t>
      </w:r>
    </w:p>
    <w:p w:rsidR="00000000" w:rsidRDefault="007D7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677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7D7677">
      <w:pPr>
        <w:pStyle w:val="just"/>
      </w:pPr>
      <w:r>
        <w:t>5.1. Все споры и разногласия, возникающие по настоящему Государственному контракту или в связи с ним, а также в случае нарушения Сторонами своих обязательств, будут по возможности решаться путем переговоров между Ст</w:t>
      </w:r>
      <w:r>
        <w:t>оронами.</w:t>
      </w:r>
    </w:p>
    <w:p w:rsidR="00000000" w:rsidRDefault="007D7677">
      <w:pPr>
        <w:pStyle w:val="just"/>
      </w:pPr>
      <w:r>
        <w:t>Если указанные споры и разногласия не могут быть решены путем переговоров, они подлежат разрешению в Арбитражном суде г. Москвы в порядке, установленном действующим законодательством Российской Федерации.</w:t>
      </w:r>
    </w:p>
    <w:p w:rsidR="00000000" w:rsidRDefault="007D7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677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ГОСУДАРСТВЕННОГО КОНТРАК</w:t>
      </w:r>
      <w:r>
        <w:rPr>
          <w:rFonts w:eastAsia="Times New Roman"/>
        </w:rPr>
        <w:t>ТА И ПОРЯДОК ЕГО РАСТОРЖЕНИЯ</w:t>
      </w:r>
    </w:p>
    <w:p w:rsidR="00000000" w:rsidRDefault="007D7677">
      <w:pPr>
        <w:pStyle w:val="just"/>
      </w:pPr>
      <w:r>
        <w:t>6.1. Настоящий Государственный контракт вступает в силу с момента подписания и действует до "___" ___________ 200__ г.</w:t>
      </w:r>
    </w:p>
    <w:p w:rsidR="00000000" w:rsidRDefault="007D7677">
      <w:pPr>
        <w:pStyle w:val="just"/>
      </w:pPr>
      <w:r>
        <w:t>6.2. Окончание срока действия настоящего Государственного контракта не освобождает Стороны от ответственност</w:t>
      </w:r>
      <w:r>
        <w:t>и за нарушение условий Государственного контракта, допущенное в период срока его действия, и не снимает со Сторон обязательств по окончательным расчетам.</w:t>
      </w:r>
    </w:p>
    <w:p w:rsidR="00000000" w:rsidRDefault="007D7677">
      <w:pPr>
        <w:pStyle w:val="just"/>
      </w:pPr>
      <w:r>
        <w:t>6.3. Срок действия настоящего Государственного контракта может быть прекращен в любое время по письмен</w:t>
      </w:r>
      <w:r>
        <w:t>ному соглашению Сторон.</w:t>
      </w:r>
    </w:p>
    <w:p w:rsidR="00000000" w:rsidRDefault="007D7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677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7D7677">
      <w:pPr>
        <w:pStyle w:val="just"/>
      </w:pPr>
      <w:r>
        <w:t>7.1. Все изменения и дополнения к настоящему Государственному контракту действительны при условии, если они совершены в письменной форме и подписаны обеими Сторонами.</w:t>
      </w:r>
    </w:p>
    <w:p w:rsidR="00000000" w:rsidRDefault="007D7677">
      <w:pPr>
        <w:pStyle w:val="just"/>
      </w:pPr>
      <w:r>
        <w:t>7.2. Настоящий Государственный контр</w:t>
      </w:r>
      <w:r>
        <w:t>акт составлен в пяти экземплярах, идентичных по своему содержанию, один из которых передается Исполнителю, четыре хранятся у Государственного заказчика.</w:t>
      </w:r>
    </w:p>
    <w:p w:rsidR="00000000" w:rsidRDefault="007D7677">
      <w:pPr>
        <w:pStyle w:val="just"/>
      </w:pPr>
      <w:r>
        <w:t>7.3. Приложения, указанные в настоящем Государственном контракте и являющиеся его неотъемлемой частью:</w:t>
      </w:r>
    </w:p>
    <w:p w:rsidR="00000000" w:rsidRDefault="007D7677">
      <w:pPr>
        <w:pStyle w:val="just"/>
      </w:pPr>
      <w:r>
        <w:t>Приложение N 1 - Техническое задание;</w:t>
      </w:r>
    </w:p>
    <w:p w:rsidR="00000000" w:rsidRDefault="007D7677">
      <w:pPr>
        <w:pStyle w:val="just"/>
      </w:pPr>
      <w:r>
        <w:t>Приложение N 2 - Календарный план;</w:t>
      </w:r>
    </w:p>
    <w:p w:rsidR="00000000" w:rsidRDefault="007D7677">
      <w:pPr>
        <w:pStyle w:val="just"/>
      </w:pPr>
      <w:r>
        <w:t>Приложение N 3 - Смета расходов.</w:t>
      </w:r>
    </w:p>
    <w:p w:rsidR="00000000" w:rsidRDefault="007D7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677">
      <w:pPr>
        <w:pStyle w:val="3"/>
        <w:rPr>
          <w:rFonts w:eastAsia="Times New Roman"/>
        </w:rPr>
      </w:pPr>
      <w:r>
        <w:rPr>
          <w:rFonts w:eastAsia="Times New Roman"/>
        </w:rPr>
        <w:t>8. АДРЕСА, РЕКВИЗИТЫ И ПОДПИСИ СТОРОН</w:t>
      </w:r>
    </w:p>
    <w:p w:rsidR="00000000" w:rsidRDefault="007D7677">
      <w:pPr>
        <w:pStyle w:val="HTML"/>
      </w:pPr>
      <w:r>
        <w:t xml:space="preserve">     ГОСУДАРСТВЕННЫЙ ЗАКАЗЧИК:               ИСПОЛНИТЕЛЬ:</w:t>
      </w:r>
    </w:p>
    <w:p w:rsidR="00000000" w:rsidRDefault="007D7677">
      <w:pPr>
        <w:pStyle w:val="HTML"/>
      </w:pPr>
    </w:p>
    <w:p w:rsidR="00000000" w:rsidRDefault="007D7677">
      <w:pPr>
        <w:pStyle w:val="HTML"/>
      </w:pPr>
      <w:r>
        <w:t>Федеральное агентство по культуре</w:t>
      </w:r>
    </w:p>
    <w:p w:rsidR="00000000" w:rsidRDefault="007D7677">
      <w:pPr>
        <w:pStyle w:val="HTML"/>
      </w:pPr>
      <w:r>
        <w:t>и кинематографии</w:t>
      </w:r>
    </w:p>
    <w:p w:rsidR="00000000" w:rsidRDefault="007D7677">
      <w:pPr>
        <w:pStyle w:val="HTML"/>
      </w:pPr>
      <w:r>
        <w:t>125009, г. Москва,</w:t>
      </w:r>
    </w:p>
    <w:p w:rsidR="00000000" w:rsidRDefault="007D7677">
      <w:pPr>
        <w:pStyle w:val="HTML"/>
      </w:pPr>
      <w:r>
        <w:t>Малый Гнездниковский пер., д. 7</w:t>
      </w:r>
    </w:p>
    <w:p w:rsidR="00000000" w:rsidRDefault="007D7677">
      <w:pPr>
        <w:pStyle w:val="HTML"/>
      </w:pPr>
      <w:r>
        <w:t>ИНН: 7703518818</w:t>
      </w:r>
    </w:p>
    <w:p w:rsidR="00000000" w:rsidRDefault="007D7677">
      <w:pPr>
        <w:pStyle w:val="HTML"/>
      </w:pPr>
      <w:r>
        <w:t>Лицевой счет: 03058000580</w:t>
      </w:r>
    </w:p>
    <w:p w:rsidR="00000000" w:rsidRDefault="007D7677">
      <w:pPr>
        <w:pStyle w:val="HTML"/>
      </w:pPr>
      <w:r>
        <w:t>в УФК по г. Москве</w:t>
      </w:r>
    </w:p>
    <w:p w:rsidR="00000000" w:rsidRDefault="007D7677">
      <w:pPr>
        <w:pStyle w:val="HTML"/>
      </w:pPr>
      <w:r>
        <w:t>р/с: 40105810700000010079</w:t>
      </w:r>
    </w:p>
    <w:p w:rsidR="00000000" w:rsidRDefault="007D7677">
      <w:pPr>
        <w:pStyle w:val="HTML"/>
      </w:pPr>
      <w:r>
        <w:t>в отделении 1 Московского ГТУ</w:t>
      </w:r>
    </w:p>
    <w:p w:rsidR="00000000" w:rsidRDefault="007D7677">
      <w:pPr>
        <w:pStyle w:val="HTML"/>
      </w:pPr>
      <w:r>
        <w:t>Банка России г. Москвы 705</w:t>
      </w:r>
    </w:p>
    <w:p w:rsidR="00000000" w:rsidRDefault="007D7677">
      <w:pPr>
        <w:pStyle w:val="HTML"/>
      </w:pPr>
      <w:r>
        <w:t>БИК: 04458</w:t>
      </w:r>
      <w:r>
        <w:t>3001</w:t>
      </w:r>
    </w:p>
    <w:p w:rsidR="00000000" w:rsidRDefault="007D7677">
      <w:pPr>
        <w:pStyle w:val="HTML"/>
      </w:pPr>
      <w:r>
        <w:t>ОКПО: 00083612</w:t>
      </w:r>
    </w:p>
    <w:p w:rsidR="00000000" w:rsidRDefault="007D7677">
      <w:pPr>
        <w:pStyle w:val="HTML"/>
      </w:pPr>
    </w:p>
    <w:p w:rsidR="00000000" w:rsidRDefault="007D7677">
      <w:pPr>
        <w:pStyle w:val="HTML"/>
      </w:pPr>
      <w:r>
        <w:t>Государственный заказчик:                    Исполнитель:</w:t>
      </w:r>
    </w:p>
    <w:p w:rsidR="00000000" w:rsidRDefault="007D7677">
      <w:pPr>
        <w:pStyle w:val="HTML"/>
      </w:pPr>
    </w:p>
    <w:p w:rsidR="00000000" w:rsidRDefault="007D7677">
      <w:pPr>
        <w:pStyle w:val="HTML"/>
      </w:pPr>
      <w:r>
        <w:t>____________ А.А.Голутва                     _____________</w:t>
      </w:r>
    </w:p>
    <w:p w:rsidR="00000000" w:rsidRDefault="007D7677">
      <w:pPr>
        <w:pStyle w:val="HTML"/>
      </w:pPr>
      <w:r>
        <w:t>М.П.                                         М.П.</w:t>
      </w:r>
    </w:p>
    <w:p w:rsidR="00000000" w:rsidRDefault="007D7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677">
      <w:pPr>
        <w:pStyle w:val="right"/>
      </w:pPr>
      <w:r>
        <w:t>Источник - Распоряжение Роскультуры от 29.01.2007 № Р-4</w:t>
      </w:r>
    </w:p>
    <w:p w:rsidR="00000000" w:rsidRDefault="007D76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udarstvennyj_kontrakt_na_podgotovku_i_izdanie_pechatnoj_produkcii.htm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677"/>
    <w:rsid w:val="007D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32AFE9-85B7-4D33-BD9F-E160091C0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kontrakt_na_podgotovku_i_izdanie_pechatn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1939</Words>
  <Characters>11056</Characters>
  <Application>Microsoft Office Word</Application>
  <DocSecurity>0</DocSecurity>
  <Lines>92</Lines>
  <Paragraphs>25</Paragraphs>
  <ScaleCrop>false</ScaleCrop>
  <Company/>
  <LinksUpToDate>false</LinksUpToDate>
  <CharactersWithSpaces>12970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на подготовку и издание печатной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2022-08-08T11:13:00Z</dcterms:created>
  <dcterms:modified xsi:type="dcterms:W3CDTF">2022-08-08T11:13:00Z</dcterms:modified>
</cp:coreProperties>
</file>