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920">
      <w:pPr>
        <w:pStyle w:val="1"/>
        <w:rPr>
          <w:rFonts w:eastAsia="Times New Roman"/>
        </w:rPr>
      </w:pPr>
      <w:r>
        <w:rPr>
          <w:rFonts w:eastAsia="Times New Roman"/>
        </w:rPr>
        <w:t>Гидродинамические характеристики сбросных устройств радиоактивных веществ в водные объекты</w:t>
      </w:r>
    </w:p>
    <w:p w:rsidR="00000000" w:rsidRDefault="005A4920">
      <w:pPr>
        <w:pStyle w:val="right"/>
      </w:pPr>
      <w:r>
        <w:t xml:space="preserve">Приложение к Рекомендациям по содержанию разделов документа, обосновывающего </w:t>
      </w:r>
      <w:r>
        <w:t xml:space="preserve">нормативы допустимых сбросов радиоактивных веществ в водные объекты </w:t>
      </w:r>
    </w:p>
    <w:p w:rsidR="00000000" w:rsidRDefault="005A4920">
      <w:pPr>
        <w:pStyle w:val="right"/>
      </w:pPr>
      <w:r>
        <w:t>Таблица N 7</w:t>
      </w:r>
    </w:p>
    <w:p w:rsidR="00000000" w:rsidRDefault="005A4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920">
      <w:pPr>
        <w:pStyle w:val="3"/>
        <w:rPr>
          <w:rFonts w:eastAsia="Times New Roman"/>
        </w:rPr>
      </w:pPr>
      <w:r>
        <w:rPr>
          <w:rFonts w:eastAsia="Times New Roman"/>
        </w:rPr>
        <w:t>ГИДРОДИНАМИЧЕСКИЕ ХАРАКТЕРИСТИКИ СБРОСНЫХ УСТРОЙСТВ</w:t>
      </w:r>
    </w:p>
    <w:p w:rsidR="00000000" w:rsidRDefault="005A4920">
      <w:pPr>
        <w:pStyle w:val="HTML"/>
      </w:pPr>
      <w:r>
        <w:t>---------------------------------------------------------------------------</w:t>
      </w:r>
    </w:p>
    <w:p w:rsidR="00000000" w:rsidRDefault="005A4920">
      <w:pPr>
        <w:pStyle w:val="HTML"/>
      </w:pPr>
      <w:r>
        <w:t>¦ Сбросное ¦Наимено- ¦Количество¦Количество¦ П</w:t>
      </w:r>
      <w:r>
        <w:t>роектная ¦    Категория     ¦</w:t>
      </w:r>
    </w:p>
    <w:p w:rsidR="00000000" w:rsidRDefault="005A4920">
      <w:pPr>
        <w:pStyle w:val="HTML"/>
      </w:pPr>
      <w:r>
        <w:t>¦устройство¦вание    ¦отводимых ¦ сточных  ¦ мощность  ¦   сточных вод    ¦</w:t>
      </w:r>
    </w:p>
    <w:p w:rsidR="00000000" w:rsidRDefault="005A4920">
      <w:pPr>
        <w:pStyle w:val="HTML"/>
      </w:pPr>
      <w:r>
        <w:t>¦          ¦водного  ¦ сточных  ¦   вод,   ¦ очистных  ¦(производственные,¦</w:t>
      </w:r>
    </w:p>
    <w:p w:rsidR="00000000" w:rsidRDefault="005A4920">
      <w:pPr>
        <w:pStyle w:val="HTML"/>
      </w:pPr>
      <w:r>
        <w:t xml:space="preserve">¦          ¦объекта -¦   вод,   ¦проходящих¦сооружений,¦    ливневые,     </w:t>
      </w:r>
      <w:r>
        <w:t>¦</w:t>
      </w:r>
    </w:p>
    <w:p w:rsidR="00000000" w:rsidRDefault="005A4920">
      <w:pPr>
        <w:pStyle w:val="HTML"/>
      </w:pPr>
      <w:r>
        <w:t>¦          ¦приемника¦куб. м/год¦ очистку, ¦куб. м/год ¦    дренажные,    ¦</w:t>
      </w:r>
    </w:p>
    <w:p w:rsidR="00000000" w:rsidRDefault="005A4920">
      <w:pPr>
        <w:pStyle w:val="HTML"/>
      </w:pPr>
      <w:r>
        <w:t>¦          ¦сброса   ¦          ¦куб. м/год¦           ¦ фильтрационные)  ¦</w:t>
      </w:r>
    </w:p>
    <w:p w:rsidR="00000000" w:rsidRDefault="005A4920">
      <w:pPr>
        <w:pStyle w:val="HTML"/>
      </w:pPr>
      <w:r>
        <w:t>+----------+---------+----------+----------+-----------+------------------+</w:t>
      </w:r>
    </w:p>
    <w:p w:rsidR="00000000" w:rsidRDefault="005A4920">
      <w:pPr>
        <w:pStyle w:val="HTML"/>
      </w:pPr>
      <w:r>
        <w:t>+----------+---------+----</w:t>
      </w:r>
      <w:r>
        <w:t>------+----------+-----------+------------------+</w:t>
      </w:r>
    </w:p>
    <w:p w:rsidR="00000000" w:rsidRDefault="005A4920">
      <w:pPr>
        <w:pStyle w:val="HTML"/>
      </w:pPr>
      <w:r>
        <w:t>-----------+---------+----------+----------+-----------+-------------------</w:t>
      </w:r>
    </w:p>
    <w:p w:rsidR="00000000" w:rsidRDefault="005A4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920">
      <w:pPr>
        <w:pStyle w:val="right"/>
      </w:pPr>
      <w:r>
        <w:t>Источник - Приказ Ростехнадзора от 19.08.2013 № 362</w:t>
      </w:r>
    </w:p>
    <w:p w:rsidR="00000000" w:rsidRDefault="005A49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https://порядокправа.рф/obrazecy/gidrodinamicheskie_xarakteristiki_sbrosnyx_ust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rojstv_radioaktivnyx_veshhestv_v_vodnye_obekty.htm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920"/>
    <w:rsid w:val="005A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D66B49-6CC6-4248-AF9F-B852893C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idrodinamicheskie_xarakteristiki_sbrosnyx_ustrojstv_radioaktivnyx_veshhestv_v_vodnye_obek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Гидродинамические характеристики сбросных устройств радиоактивных веществ в водные объекты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2022-08-08T11:06:00Z</dcterms:created>
  <dcterms:modified xsi:type="dcterms:W3CDTF">2022-08-08T11:06:00Z</dcterms:modified>
</cp:coreProperties>
</file>