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241F0">
      <w:pPr>
        <w:pStyle w:val="1"/>
        <w:rPr>
          <w:rFonts w:eastAsia="Times New Roman"/>
        </w:rPr>
      </w:pPr>
      <w:r>
        <w:rPr>
          <w:rFonts w:eastAsia="Times New Roman"/>
        </w:rPr>
        <w:t>Фрагмент коллективного договора. Гарантии и компенсации (образец заполнения)</w:t>
      </w:r>
    </w:p>
    <w:p w:rsidR="00000000" w:rsidRDefault="00F241F0">
      <w:pPr>
        <w:pStyle w:val="HTML"/>
      </w:pPr>
      <w:r>
        <w:t xml:space="preserve">    Заключен комиссией по ведению          Утвержден конференцией</w:t>
      </w:r>
    </w:p>
    <w:p w:rsidR="00000000" w:rsidRDefault="00F241F0">
      <w:pPr>
        <w:pStyle w:val="HTML"/>
      </w:pPr>
      <w:r>
        <w:t>коллективных переговоров               работников акционерного общества</w:t>
      </w:r>
    </w:p>
    <w:p w:rsidR="00000000" w:rsidRDefault="00F241F0">
      <w:pPr>
        <w:pStyle w:val="HTML"/>
      </w:pPr>
      <w:r>
        <w:t xml:space="preserve">17 января 2011 г.                      </w:t>
      </w:r>
      <w:r>
        <w:t>17 января 2011 г.</w:t>
      </w:r>
    </w:p>
    <w:p w:rsidR="00000000" w:rsidRDefault="00F241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41F0">
      <w:pPr>
        <w:pStyle w:val="3"/>
        <w:rPr>
          <w:rFonts w:eastAsia="Times New Roman"/>
        </w:rPr>
      </w:pPr>
      <w:r>
        <w:rPr>
          <w:rFonts w:eastAsia="Times New Roman"/>
        </w:rPr>
        <w:t>Коллективный договор ОАО "Инновация" на 2011 - 2012 гг.</w:t>
      </w:r>
    </w:p>
    <w:p w:rsidR="00000000" w:rsidRDefault="00F241F0">
      <w:pPr>
        <w:pStyle w:val="just"/>
      </w:pPr>
      <w:r>
        <w:t>...</w:t>
      </w:r>
    </w:p>
    <w:p w:rsidR="00000000" w:rsidRDefault="00F241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41F0">
      <w:pPr>
        <w:pStyle w:val="just"/>
      </w:pPr>
      <w:r>
        <w:t>6.5. Гарантии и компенсации.</w:t>
      </w:r>
    </w:p>
    <w:p w:rsidR="00000000" w:rsidRDefault="00F241F0">
      <w:pPr>
        <w:pStyle w:val="just"/>
      </w:pPr>
      <w:r>
        <w:t>6.5.1. Работодатель оказывает материальную помощь нуждающимся работникам согласно действующему в обществе Положению о выплате материальной помощи р</w:t>
      </w:r>
      <w:r>
        <w:t>аботникам ОАО "Инновация" (Приложение N 10), выделяя на эти цели ежегодно не менее 4,5 млн руб.</w:t>
      </w:r>
    </w:p>
    <w:p w:rsidR="00000000" w:rsidRDefault="00F241F0">
      <w:pPr>
        <w:pStyle w:val="just"/>
      </w:pPr>
      <w:r>
        <w:t>6.5.2. Работодатель осуществляет премирование работников в связи с днями рождения, юбилейными датами, достижением пенсионного возраста, а также в связи с уходом</w:t>
      </w:r>
      <w:r>
        <w:t xml:space="preserve"> на пенсию в соответствии с Положением о премировании работников ОАО "Инновация" в связи с днями рождения, юбилейными датами, достижением пенсионного возраста и выходом на пенсию (Приложение N 11).</w:t>
      </w:r>
    </w:p>
    <w:p w:rsidR="00000000" w:rsidRDefault="00F241F0">
      <w:pPr>
        <w:pStyle w:val="just"/>
      </w:pPr>
      <w:r>
        <w:t>6.5.3. В целях улучшения социальной защиты работников, воз</w:t>
      </w:r>
      <w:r>
        <w:t>мещения морального вреда, дополнительного возмещения расходов на лечение и другие виды медицинской и социальной помощи работникам, пострадавшим от несчастных случаев на производстве и профессиональных заболеваний, вне зависимости от страховых выплат, осуще</w:t>
      </w:r>
      <w:r>
        <w:t xml:space="preserve">ствляемых в соответствии с Федеральным законом от 24.07.1998 N 125-ФЗ "Об обязательном социальном страховании от несчастных случаев на производстве и профессиональных заболеваний", Работодатель выплачивает единовременную материальную помощь в соответствии </w:t>
      </w:r>
      <w:r>
        <w:t>с Положением о выплате единовременной материальной помощи работникам ОАО "Инновация", пострадавшим от несчастных случаев на производстве и профессиональных заболеваний (Приложение N 12).</w:t>
      </w:r>
    </w:p>
    <w:p w:rsidR="00000000" w:rsidRDefault="00F241F0">
      <w:pPr>
        <w:pStyle w:val="just"/>
      </w:pPr>
      <w:r>
        <w:t>6.5.4. Работодатель оказывает материальную помощь нуждающимся пенсион</w:t>
      </w:r>
      <w:r>
        <w:t>ерам - ветеранам труда общества согласно действующему Положению об оказании материальной помощи пенсионерам - ветеранам ОАО "Инновация" (Приложение N 13).</w:t>
      </w:r>
    </w:p>
    <w:p w:rsidR="00000000" w:rsidRDefault="00F241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41F0">
      <w:pPr>
        <w:pStyle w:val="right"/>
      </w:pPr>
      <w:r>
        <w:t>Источник - "Налоги и налоговое планирование", 2011, № 11</w:t>
      </w:r>
    </w:p>
    <w:p w:rsidR="00000000" w:rsidRDefault="00F241F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https://порядокправа.рф/obrazecy/fragment_kollektivnogo_dogovor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a_garantii_i_kompensacii_obrazec_zapolneniya.htm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41F0"/>
    <w:rsid w:val="00F24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0B35B7E-9D61-4F9E-B0B6-AA01CD503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ragment_kollektivnogo_dogovora_garantii_i_kompensaci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350</Words>
  <Characters>2001</Characters>
  <Application>Microsoft Office Word</Application>
  <DocSecurity>0</DocSecurity>
  <Lines>16</Lines>
  <Paragraphs>4</Paragraphs>
  <ScaleCrop>false</ScaleCrop>
  <Company/>
  <LinksUpToDate>false</LinksUpToDate>
  <CharactersWithSpaces>2347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Фрагмент коллективного договора. Гарантии и компенсации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2022-08-08T10:57:00Z</dcterms:created>
  <dcterms:modified xsi:type="dcterms:W3CDTF">2022-08-08T10:57:00Z</dcterms:modified>
</cp:coreProperties>
</file>