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3DA">
      <w:pPr>
        <w:pStyle w:val="1"/>
        <w:rPr>
          <w:rFonts w:eastAsia="Times New Roman"/>
        </w:rPr>
      </w:pPr>
      <w:r>
        <w:rPr>
          <w:rFonts w:eastAsia="Times New Roman"/>
        </w:rPr>
        <w:t>Формы учетной документации пищеблока (рекомендуемые). Журнал проведения витаминизации третьих и сладких блюд. Форма № 4</w:t>
      </w:r>
    </w:p>
    <w:p w:rsidR="00000000" w:rsidRDefault="00B513DA">
      <w:pPr>
        <w:pStyle w:val="right"/>
      </w:pPr>
      <w:r>
        <w:t xml:space="preserve">Приложение 10 к СанПиН 2.4.5.2409-08 </w:t>
      </w:r>
    </w:p>
    <w:p w:rsidR="00000000" w:rsidRDefault="00B513DA">
      <w:pPr>
        <w:pStyle w:val="right"/>
      </w:pPr>
      <w:r>
        <w:t>(рекомендуемое)</w:t>
      </w:r>
    </w:p>
    <w:p w:rsidR="00000000" w:rsidRDefault="00B51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3DA">
      <w:pPr>
        <w:pStyle w:val="3"/>
        <w:rPr>
          <w:rFonts w:eastAsia="Times New Roman"/>
        </w:rPr>
      </w:pPr>
      <w:r>
        <w:rPr>
          <w:rFonts w:eastAsia="Times New Roman"/>
        </w:rPr>
        <w:t>ФОРМЫ УЧЕТНОЙ ДОКУМЕНТАЦИИ ПИЩЕБЛОКА</w:t>
      </w:r>
    </w:p>
    <w:p w:rsidR="00000000" w:rsidRDefault="00B513D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4. "Журнал </w:t>
      </w:r>
      <w:r>
        <w:rPr>
          <w:rFonts w:eastAsia="Times New Roman"/>
        </w:rPr>
        <w:t>проведения витаминизации третьих и сладких блюд"</w:t>
      </w:r>
    </w:p>
    <w:p w:rsidR="00000000" w:rsidRDefault="00B513DA">
      <w:pPr>
        <w:pStyle w:val="HTML"/>
      </w:pPr>
      <w:r>
        <w:t>---------------------------------------------------------------------------</w:t>
      </w:r>
    </w:p>
    <w:p w:rsidR="00000000" w:rsidRDefault="00B513DA">
      <w:pPr>
        <w:pStyle w:val="HTML"/>
      </w:pPr>
      <w:r>
        <w:t>¦Дата¦Наиме- ¦Наимено- ¦Количество¦   Общее   ¦Время         ¦Время ¦При- ¦</w:t>
      </w:r>
    </w:p>
    <w:p w:rsidR="00000000" w:rsidRDefault="00B513DA">
      <w:pPr>
        <w:pStyle w:val="HTML"/>
      </w:pPr>
      <w:r>
        <w:t>¦    ¦нование¦вание    ¦питающихся¦количество ¦внесения</w:t>
      </w:r>
      <w:r>
        <w:t xml:space="preserve">      ¦приема¦меча-¦</w:t>
      </w:r>
    </w:p>
    <w:p w:rsidR="00000000" w:rsidRDefault="00B513DA">
      <w:pPr>
        <w:pStyle w:val="HTML"/>
      </w:pPr>
      <w:r>
        <w:t>¦    ¦препа- ¦блюда    ¦          ¦внесенного ¦препарата или ¦блюда ¦ние  ¦</w:t>
      </w:r>
    </w:p>
    <w:p w:rsidR="00000000" w:rsidRDefault="00B513DA">
      <w:pPr>
        <w:pStyle w:val="HTML"/>
      </w:pPr>
      <w:r>
        <w:t>¦    ¦рата   ¦         ¦          ¦витаминного¦приготовления ¦      ¦     ¦</w:t>
      </w:r>
    </w:p>
    <w:p w:rsidR="00000000" w:rsidRDefault="00B513DA">
      <w:pPr>
        <w:pStyle w:val="HTML"/>
      </w:pPr>
      <w:r>
        <w:t>¦    ¦       ¦         ¦          ¦ препарата ¦витаминизиро- ¦      ¦     ¦</w:t>
      </w:r>
    </w:p>
    <w:p w:rsidR="00000000" w:rsidRDefault="00B513DA">
      <w:pPr>
        <w:pStyle w:val="HTML"/>
      </w:pPr>
      <w:r>
        <w:t xml:space="preserve">¦    ¦ </w:t>
      </w:r>
      <w:r>
        <w:t xml:space="preserve">      ¦         ¦          ¦   (гр)    ¦ванного блюда ¦      ¦     ¦</w:t>
      </w:r>
    </w:p>
    <w:p w:rsidR="00000000" w:rsidRDefault="00B513DA">
      <w:pPr>
        <w:pStyle w:val="HTML"/>
      </w:pPr>
      <w:r>
        <w:t>+----+-------+---------+----------+-----------+--------------+------+-----+</w:t>
      </w:r>
    </w:p>
    <w:p w:rsidR="00000000" w:rsidRDefault="00B513DA">
      <w:pPr>
        <w:pStyle w:val="HTML"/>
      </w:pPr>
      <w:r>
        <w:t>¦    ¦       ¦         ¦          ¦           ¦              ¦      ¦     ¦</w:t>
      </w:r>
    </w:p>
    <w:p w:rsidR="00000000" w:rsidRDefault="00B513DA">
      <w:pPr>
        <w:pStyle w:val="HTML"/>
      </w:pPr>
      <w:r>
        <w:t>-----+-------+---------+----------+</w:t>
      </w:r>
      <w:r>
        <w:t>-----------+--------------+------+------</w:t>
      </w:r>
    </w:p>
    <w:p w:rsidR="00000000" w:rsidRDefault="00B51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3DA">
      <w:pPr>
        <w:pStyle w:val="right"/>
      </w:pPr>
      <w:r>
        <w:t>Источник - Постановление Главного государственного санитарного врача РФ от 23.07.2008 № 45</w:t>
      </w:r>
    </w:p>
    <w:p w:rsidR="00000000" w:rsidRDefault="00B51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https://порядокправа.рф/obrazecy/formy_uchetnoj_dokumentacii_pishhebloka_rekomenduemye_zhurnal_provedeniya_vitaminiz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acii_tretix_i_slad.htm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DA"/>
    <w:rsid w:val="00B5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726C9-F718-4108-97FC-63E51C9F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uchetnoj_dokumentacii_pishhebloka_rekomenduemye_zhurnal_provedeniya_vitaminizacii_tretix_i_sl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учетной документации пищеблока (рекомендуемые). Журнал проведения витаминизации третьих и сладких блюд.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2022-08-08T10:54:00Z</dcterms:created>
  <dcterms:modified xsi:type="dcterms:W3CDTF">2022-08-08T10:54:00Z</dcterms:modified>
</cp:coreProperties>
</file>