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47B8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работ при аттестации сварщиков металлических конструкций (практический экзамен)</w:t>
      </w:r>
    </w:p>
    <w:p w:rsidR="00000000" w:rsidRDefault="00E747B8">
      <w:pPr>
        <w:pStyle w:val="right"/>
      </w:pPr>
      <w:r>
        <w:t xml:space="preserve">Приложение 6 к технологическому регламенту проведения аттестации </w:t>
      </w:r>
      <w:r>
        <w:t>сварщиков и специалистов сварочного производства</w:t>
      </w:r>
    </w:p>
    <w:p w:rsidR="00000000" w:rsidRDefault="00E74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7B8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УЧЕТА РАБОТ ПРИ АТТЕСТАЦИИ СВАРЩИКОВ МЕТАЛЛИЧЕСКИХ КОНСТРУКЦИЙ (ПРАКТИЧЕСКИЙ ЭКЗАМЕН)</w:t>
      </w:r>
    </w:p>
    <w:p w:rsidR="00000000" w:rsidRDefault="00E747B8">
      <w:pPr>
        <w:pStyle w:val="HTML"/>
      </w:pPr>
      <w:r>
        <w:t>----------------------------------------------------------------------------------------------------------</w:t>
      </w:r>
      <w:r>
        <w:t>----------------------------</w:t>
      </w:r>
    </w:p>
    <w:p w:rsidR="00000000" w:rsidRDefault="00E747B8">
      <w:pPr>
        <w:pStyle w:val="HTML"/>
      </w:pPr>
      <w:r>
        <w:t>¦ N, ¦Фами-¦Номер¦Наиме- ¦   Характеристика контрольного сварного    ¦Клеймо¦Отметка о выдаче¦Отметка ¦Отметка¦Продол-¦Методы ¦Заклю-¦</w:t>
      </w:r>
    </w:p>
    <w:p w:rsidR="00000000" w:rsidRDefault="00E747B8">
      <w:pPr>
        <w:pStyle w:val="HTML"/>
      </w:pPr>
      <w:r>
        <w:t xml:space="preserve">¦дата¦лия  ¦заяв-¦нова-  ¦                соединения                 ¦конт- ¦    задания    </w:t>
      </w:r>
      <w:r>
        <w:t xml:space="preserve"> ¦о конт- ¦о соб- ¦житель-¦конт-  ¦чение ¦</w:t>
      </w:r>
    </w:p>
    <w:p w:rsidR="00000000" w:rsidRDefault="00E747B8">
      <w:pPr>
        <w:pStyle w:val="HTML"/>
      </w:pPr>
      <w:r>
        <w:t>¦    ¦И.О. ¦ки,  ¦ние    +-------------------------------------------+роль- +----------------+роле    ¦людении¦ность  ¦роля и ¦комис-¦</w:t>
      </w:r>
    </w:p>
    <w:p w:rsidR="00000000" w:rsidRDefault="00E747B8">
      <w:pPr>
        <w:pStyle w:val="HTML"/>
      </w:pPr>
      <w:r>
        <w:t>¦    ¦     ¦вид  ¦(шифр) ¦Марка ¦Марки ¦Вид сва-¦Тип¦Тип  ¦Вид ¦Поло-¦ного  ¦П</w:t>
      </w:r>
      <w:r>
        <w:t>одпись¦Подпись ¦качест- ¦техно- ¦сварки ¦оценка ¦сии   ¦</w:t>
      </w:r>
    </w:p>
    <w:p w:rsidR="00000000" w:rsidRDefault="00E747B8">
      <w:pPr>
        <w:pStyle w:val="HTML"/>
      </w:pPr>
      <w:r>
        <w:t>¦    ¦     ¦атте-¦техно- ¦основ-¦сва-  ¦риваемых¦шва¦сое- ¦сое-¦жение¦свар- ¦лица,  ¦аттесту-¦ва сбор-¦логии  ¦конт-  ¦качест-¦      ¦</w:t>
      </w:r>
    </w:p>
    <w:p w:rsidR="00000000" w:rsidRDefault="00E747B8">
      <w:pPr>
        <w:pStyle w:val="HTML"/>
      </w:pPr>
      <w:r>
        <w:t>¦    ¦     ¦ста- ¦логии  ¦ного  ¦рочных¦деталей ¦   ¦дине-¦ди- ¦</w:t>
      </w:r>
      <w:r>
        <w:t>шва  ¦ного  ¦выдав- ¦емого   ¦ки сое- ¦сварки ¦роль-  ¦ва     ¦      ¦</w:t>
      </w:r>
    </w:p>
    <w:p w:rsidR="00000000" w:rsidRDefault="00E747B8">
      <w:pPr>
        <w:pStyle w:val="HTML"/>
      </w:pPr>
      <w:r>
        <w:t>¦    ¦     ¦ции  ¦сварки ¦мате- ¦мате- ¦и типо- ¦   ¦ния  ¦не- ¦при  ¦сое-  ¦шего   ¦сварщи- ¦динения ¦       ¦ного   ¦       ¦      ¦</w:t>
      </w:r>
    </w:p>
    <w:p w:rsidR="00000000" w:rsidRDefault="00E747B8">
      <w:pPr>
        <w:pStyle w:val="HTML"/>
      </w:pPr>
      <w:r>
        <w:t xml:space="preserve">¦    ¦     ¦     ¦(нап-  ¦риала ¦риалов¦размер, ¦ </w:t>
      </w:r>
      <w:r>
        <w:t xml:space="preserve">  ¦     ¦ния ¦свар-¦дине- ¦зада-  ¦ка, дата¦под     ¦       ¦соеди- ¦       ¦      ¦</w:t>
      </w:r>
    </w:p>
    <w:p w:rsidR="00000000" w:rsidRDefault="00E747B8">
      <w:pPr>
        <w:pStyle w:val="HTML"/>
      </w:pPr>
      <w:r>
        <w:t>¦    ¦     ¦     ¦лавки),¦      ¦      ¦мм      ¦   ¦     ¦    ¦ке   ¦ния   ¦ние,   ¦        ¦сварку  ¦       ¦нения  ¦       ¦      ¦</w:t>
      </w:r>
    </w:p>
    <w:p w:rsidR="00000000" w:rsidRDefault="00E747B8">
      <w:pPr>
        <w:pStyle w:val="HTML"/>
      </w:pPr>
      <w:r>
        <w:t xml:space="preserve">¦    ¦     ¦     ¦способ ¦      ¦   </w:t>
      </w:r>
      <w:r>
        <w:t xml:space="preserve">   ¦        ¦   ¦     ¦    ¦     ¦      ¦дата   ¦        ¦        ¦       ¦       ¦       ¦      ¦</w:t>
      </w:r>
    </w:p>
    <w:p w:rsidR="00000000" w:rsidRDefault="00E747B8">
      <w:pPr>
        <w:pStyle w:val="HTML"/>
      </w:pPr>
      <w:r>
        <w:t>¦    ¦     ¦     ¦сварки ¦      ¦      ¦        ¦   ¦     ¦    ¦     ¦      ¦       ¦        ¦        ¦       ¦       ¦       ¦      ¦</w:t>
      </w:r>
    </w:p>
    <w:p w:rsidR="00000000" w:rsidRDefault="00E747B8">
      <w:pPr>
        <w:pStyle w:val="HTML"/>
      </w:pPr>
      <w:r>
        <w:t>+----+-----+-----+----</w:t>
      </w:r>
      <w:r>
        <w:t>---+------+------+--------+---+-----+----+-----+------+-------+--------+--------+-------+-------+-------+------+</w:t>
      </w:r>
    </w:p>
    <w:p w:rsidR="00000000" w:rsidRDefault="00E747B8">
      <w:pPr>
        <w:pStyle w:val="HTML"/>
      </w:pPr>
      <w:r>
        <w:t>¦  1 ¦  2  ¦  3  ¦   4   ¦   5  ¦   6  ¦    7   ¦ 8 ¦  9  ¦ 10 ¦  11 ¦  12  ¦   13  ¦   14   ¦   15   ¦   16  ¦   17  ¦   18  ¦  19  ¦</w:t>
      </w:r>
    </w:p>
    <w:p w:rsidR="00000000" w:rsidRDefault="00E747B8">
      <w:pPr>
        <w:pStyle w:val="HTML"/>
      </w:pPr>
      <w:r>
        <w:t>-----+--</w:t>
      </w:r>
      <w:r>
        <w:t>---+-----+-------+------+------+--------+---+-----+----+-----+------+-------+--------+--------+-------+-------+-------+-------</w:t>
      </w:r>
    </w:p>
    <w:p w:rsidR="00000000" w:rsidRDefault="00E74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7B8">
      <w:pPr>
        <w:pStyle w:val="just"/>
      </w:pPr>
      <w:r>
        <w:t>Примечания. 1. В графе 4 указывают наименование и номер "Карты технологического процесса сварки (наплавки) контрольного сварного</w:t>
      </w:r>
      <w:r>
        <w:t xml:space="preserve"> соединения".</w:t>
      </w:r>
    </w:p>
    <w:p w:rsidR="00000000" w:rsidRDefault="00E747B8">
      <w:pPr>
        <w:pStyle w:val="just"/>
      </w:pPr>
      <w:r>
        <w:t>2. Заполнение граф 7 - 11 производят условными обозначениями, установленными технологическим регламентом.</w:t>
      </w:r>
    </w:p>
    <w:p w:rsidR="00000000" w:rsidRDefault="00E747B8">
      <w:pPr>
        <w:pStyle w:val="just"/>
      </w:pPr>
      <w:r>
        <w:t>3. В графе 12 указывают номер клейма, установленного аттестационной комиссией. Клеймение выполняют ударным или электрографическим способ</w:t>
      </w:r>
      <w:r>
        <w:t>ами.</w:t>
      </w:r>
    </w:p>
    <w:p w:rsidR="00000000" w:rsidRDefault="00E747B8">
      <w:pPr>
        <w:pStyle w:val="just"/>
      </w:pPr>
      <w:r>
        <w:t>4. Графы 13, 15, 16 и 17 заполняет член аттестационной комиссии.</w:t>
      </w:r>
    </w:p>
    <w:p w:rsidR="00000000" w:rsidRDefault="00E747B8">
      <w:pPr>
        <w:pStyle w:val="just"/>
      </w:pPr>
      <w:r>
        <w:lastRenderedPageBreak/>
        <w:t>В графе 16 указывают сведения о прерываниях процесса сварки, подогрева, поддува защитного газа, контроле температуры металла при сварке, зачистке корня шва и др.</w:t>
      </w:r>
    </w:p>
    <w:p w:rsidR="00000000" w:rsidRDefault="00E747B8">
      <w:pPr>
        <w:pStyle w:val="just"/>
      </w:pPr>
      <w:r>
        <w:t xml:space="preserve">5. В графе 18 указывают </w:t>
      </w:r>
      <w:r>
        <w:t>метод контроля, номер акта (протокола, заключения) и результаты контроля (удовлетворительно, неудовлетворительно). При заполнении графы допускается сокращенное обозначение применяемых методов неразрушающего контроля - РГК, УЗК, КК, МПК, ВИК.</w:t>
      </w:r>
    </w:p>
    <w:p w:rsidR="00000000" w:rsidRDefault="00E747B8">
      <w:pPr>
        <w:pStyle w:val="just"/>
      </w:pPr>
      <w:r>
        <w:t xml:space="preserve">6. В графе 19 </w:t>
      </w:r>
      <w:r>
        <w:t>аттестационная комиссия указывает оценку практических навыков сварщика словами "удовлетворительно" или "неудовлетворительно". Заключение подписывают члены аттестационной комиссии с указанием даты.</w:t>
      </w:r>
    </w:p>
    <w:p w:rsidR="00000000" w:rsidRDefault="00E747B8">
      <w:pPr>
        <w:pStyle w:val="just"/>
      </w:pPr>
      <w:r>
        <w:t>7. Страницы журнала должны быть пронумерованы и прошнурованы.</w:t>
      </w:r>
    </w:p>
    <w:p w:rsidR="00000000" w:rsidRDefault="00E74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47B8">
      <w:pPr>
        <w:pStyle w:val="right"/>
      </w:pPr>
      <w:r>
        <w:t>Источник - Постановление Госгортехнадзора России от 25.06.2002 № 36 (с изменениями и дополнениями на 2012 год)</w:t>
      </w:r>
    </w:p>
    <w:p w:rsidR="00000000" w:rsidRDefault="00E747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https://порядокправа.рф/obrazecy/forma_zhurnala_ucheta_rabot_pri_attestac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ii_svarshhikov_metallicheskix_konstrukcij_prakticheskij_ekzamen.htm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7B8"/>
    <w:rsid w:val="00E74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0F8BE1-9E91-45F3-A79B-E48C356D1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rabot_pri_attestacii_svarshhikov_metallicheskix_konstrukcij_prakticheskij_ekzam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599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работ при аттестации сварщиков металлических конструкций (практический экзамен)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2022-08-08T10:24:00Z</dcterms:created>
  <dcterms:modified xsi:type="dcterms:W3CDTF">2022-08-08T10:24:00Z</dcterms:modified>
</cp:coreProperties>
</file>