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BE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присвоения группы I по электробезопасности неэлектротехническому персоналу</w:t>
      </w:r>
    </w:p>
    <w:p w:rsidR="00000000" w:rsidRDefault="00CA7BEB">
      <w:pPr>
        <w:pStyle w:val="right"/>
      </w:pPr>
      <w:r>
        <w:t>Приложение N 3 к Приказу ФТС России от 16 марта 2009 г. N 429</w:t>
      </w:r>
    </w:p>
    <w:p w:rsidR="00000000" w:rsidRDefault="00CA7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E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ПРИСВОЕНИЯ ГРУППЫ I ПО ЭЛЕКТРОБЕЗОПАСНОСТИ НЕЭЛЕКТРОТЕХНИЧЕСКОМУ ПЕРСОНАЛУ</w:t>
      </w:r>
    </w:p>
    <w:p w:rsidR="00000000" w:rsidRDefault="00CA7BEB">
      <w:pPr>
        <w:pStyle w:val="HTML"/>
      </w:pPr>
      <w:r>
        <w:t>---------------------------------------------------------------------------</w:t>
      </w:r>
    </w:p>
    <w:p w:rsidR="00000000" w:rsidRDefault="00CA7BEB">
      <w:pPr>
        <w:pStyle w:val="HTML"/>
      </w:pPr>
      <w:r>
        <w:t>¦ N ¦Фамилия,¦Наименова-¦ Должность ¦   Дата    ¦Дата  ¦     Подпись      ¦</w:t>
      </w:r>
    </w:p>
    <w:p w:rsidR="00000000" w:rsidRDefault="00CA7BEB">
      <w:pPr>
        <w:pStyle w:val="HTML"/>
      </w:pPr>
      <w:r>
        <w:t>¦п/п¦  имя,  ¦ние под-  ¦(про</w:t>
      </w:r>
      <w:r>
        <w:t>фессия)¦предыдущего¦прис- +------------------+</w:t>
      </w:r>
    </w:p>
    <w:p w:rsidR="00000000" w:rsidRDefault="00CA7BEB">
      <w:pPr>
        <w:pStyle w:val="HTML"/>
      </w:pPr>
      <w:r>
        <w:t>¦   ¦отчество¦разделения¦           ¦присвоения ¦воения¦прове-  ¦проверяю-¦</w:t>
      </w:r>
    </w:p>
    <w:p w:rsidR="00000000" w:rsidRDefault="00CA7BEB">
      <w:pPr>
        <w:pStyle w:val="HTML"/>
      </w:pPr>
      <w:r>
        <w:t>¦   ¦        ¦          ¦           ¦           ¦      ¦ряемого ¦щего     ¦</w:t>
      </w:r>
    </w:p>
    <w:p w:rsidR="00000000" w:rsidRDefault="00CA7BEB">
      <w:pPr>
        <w:pStyle w:val="HTML"/>
      </w:pPr>
      <w:r>
        <w:t>+---+--------+----------+-----------+-----------+------+-</w:t>
      </w:r>
      <w:r>
        <w:t>-------+---------+</w:t>
      </w:r>
    </w:p>
    <w:p w:rsidR="00000000" w:rsidRDefault="00CA7BEB">
      <w:pPr>
        <w:pStyle w:val="HTML"/>
      </w:pPr>
      <w:r>
        <w:t>+---+--------+----------+-----------+-----------+------+--------+---------+</w:t>
      </w:r>
    </w:p>
    <w:p w:rsidR="00000000" w:rsidRDefault="00CA7BEB">
      <w:pPr>
        <w:pStyle w:val="HTML"/>
      </w:pPr>
      <w:r>
        <w:t>+---+--------+----------+-----------+-----------+------+--------+---------+</w:t>
      </w:r>
    </w:p>
    <w:p w:rsidR="00000000" w:rsidRDefault="00CA7BEB">
      <w:pPr>
        <w:pStyle w:val="HTML"/>
      </w:pPr>
      <w:r>
        <w:t>----+--------+----------+-----------+-----------+------+--------+----------</w:t>
      </w:r>
    </w:p>
    <w:p w:rsidR="00000000" w:rsidRDefault="00CA7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EB">
      <w:pPr>
        <w:pStyle w:val="right"/>
      </w:pPr>
      <w:r>
        <w:t>Начальни</w:t>
      </w:r>
      <w:r>
        <w:t xml:space="preserve">к Главного управления </w:t>
      </w:r>
      <w:r>
        <w:br/>
        <w:t xml:space="preserve">тылового обеспечения </w:t>
      </w:r>
      <w:r>
        <w:br/>
        <w:t>С.Г.КОМЛИЧЕНКО</w:t>
      </w:r>
    </w:p>
    <w:p w:rsidR="00000000" w:rsidRDefault="00CA7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EB">
      <w:pPr>
        <w:pStyle w:val="right"/>
      </w:pPr>
      <w:r>
        <w:t>Источник - Приказ ФТС России от 16.03.2009 № 429 (с изменениями и дополнениями на 2012 год)</w:t>
      </w:r>
    </w:p>
    <w:p w:rsidR="00000000" w:rsidRDefault="00CA7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https://порядокправа.рф/obrazecy/forma_zhurnala_ucheta_prisvoeniya_gruppy_i_po_elektrobezopasnosti_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neelektrotexnicheskomu_personalu.htm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EB"/>
    <w:rsid w:val="00CA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E924B-7617-4907-95B7-DF6D6615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isvoeniya_gruppy_i_po_elektrobezopasnosti_neelektrotexnicheskomu_person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присвоения группы I по электробезопасности неэлектротехническому персоналу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