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DC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периодических ведомственных контрольных проверок оборудования канатно-испытательной станции</w:t>
      </w:r>
    </w:p>
    <w:p w:rsidR="00000000" w:rsidRDefault="000F3DC7">
      <w:pPr>
        <w:pStyle w:val="right"/>
      </w:pPr>
      <w:r>
        <w:t xml:space="preserve">Приложение N 2 </w:t>
      </w:r>
      <w:r>
        <w:br/>
        <w:t xml:space="preserve">к Методическим указаниям </w:t>
      </w:r>
      <w:r>
        <w:br/>
        <w:t xml:space="preserve">о порядке проведения </w:t>
      </w:r>
      <w:r>
        <w:br/>
        <w:t xml:space="preserve">испытаний стальных канатов </w:t>
      </w:r>
      <w:r>
        <w:br/>
      </w:r>
      <w:r>
        <w:t xml:space="preserve">на канатно-испытательных станциях. </w:t>
      </w:r>
      <w:r>
        <w:br/>
        <w:t>РД-15-12-2007</w:t>
      </w:r>
    </w:p>
    <w:p w:rsidR="00000000" w:rsidRDefault="000F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DC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ПЕРИОДИЧЕСКИХ ВЕДОМСТВЕННЫХ КОНТРОЛЬНЫХ ПРОВЕРОК ОБОРУДОВАНИЯ КИС</w:t>
      </w:r>
    </w:p>
    <w:p w:rsidR="00000000" w:rsidRDefault="000F3DC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периодических ведомственных контрольных проверок оборудования КИС</w:t>
      </w:r>
    </w:p>
    <w:p w:rsidR="00000000" w:rsidRDefault="000F3DC7">
      <w:pPr>
        <w:pStyle w:val="HTML"/>
      </w:pPr>
      <w:r>
        <w:t>----------------------------------------</w:t>
      </w:r>
      <w:r>
        <w:t>----------------------------------</w:t>
      </w:r>
    </w:p>
    <w:p w:rsidR="00000000" w:rsidRDefault="000F3DC7">
      <w:pPr>
        <w:pStyle w:val="HTML"/>
      </w:pPr>
      <w:r>
        <w:t>¦ N ¦  Дата  ¦Наименова-¦Заводс-¦Дата    ¦Дата     ¦Резуль- ¦Подписи     ¦</w:t>
      </w:r>
    </w:p>
    <w:p w:rsidR="00000000" w:rsidRDefault="000F3DC7">
      <w:pPr>
        <w:pStyle w:val="HTML"/>
      </w:pPr>
      <w:r>
        <w:t>¦п/п¦проверки¦ние и тип ¦кой N  ¦предыду-¦последую-¦таты    ¦проверяющего¦</w:t>
      </w:r>
    </w:p>
    <w:p w:rsidR="00000000" w:rsidRDefault="000F3DC7">
      <w:pPr>
        <w:pStyle w:val="HTML"/>
      </w:pPr>
      <w:r>
        <w:t>¦   ¦        ¦машины,   ¦       ¦щей гос-¦щей гос- ¦проверки¦и ответст-</w:t>
      </w:r>
      <w:r>
        <w:t xml:space="preserve">  ¦</w:t>
      </w:r>
    </w:p>
    <w:p w:rsidR="00000000" w:rsidRDefault="000F3DC7">
      <w:pPr>
        <w:pStyle w:val="HTML"/>
      </w:pPr>
      <w:r>
        <w:t>¦   ¦        ¦прибора   ¦       ¦поверки ¦поверки  ¦        ¦венного за  ¦</w:t>
      </w:r>
    </w:p>
    <w:p w:rsidR="00000000" w:rsidRDefault="000F3DC7">
      <w:pPr>
        <w:pStyle w:val="HTML"/>
      </w:pPr>
      <w:r>
        <w:t>¦   ¦        ¦          ¦       ¦        ¦         ¦        ¦состояние   ¦</w:t>
      </w:r>
    </w:p>
    <w:p w:rsidR="00000000" w:rsidRDefault="000F3DC7">
      <w:pPr>
        <w:pStyle w:val="HTML"/>
      </w:pPr>
      <w:r>
        <w:t>¦   ¦        ¦          ¦       ¦        ¦         ¦        ¦оборудования¦</w:t>
      </w:r>
    </w:p>
    <w:p w:rsidR="00000000" w:rsidRDefault="000F3DC7">
      <w:pPr>
        <w:pStyle w:val="HTML"/>
      </w:pPr>
      <w:r>
        <w:t>----+--------+----------+--</w:t>
      </w:r>
      <w:r>
        <w:t>-----+--------+---------+--------+-------------</w:t>
      </w:r>
    </w:p>
    <w:p w:rsidR="00000000" w:rsidRDefault="000F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DC7">
      <w:pPr>
        <w:pStyle w:val="right"/>
      </w:pPr>
      <w:r>
        <w:t>Источник - Приказ Ростехнадзора от 31.07.2007 № 522</w:t>
      </w:r>
    </w:p>
    <w:p w:rsidR="00000000" w:rsidRDefault="000F3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https://порядокправа.рф/obrazecy/forma_zhurnala_ucheta_periodicheskix_vedomstvennyx_kontrolnyx_proverok_oborudovaniya_kanatno_ispytatel.htm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C7"/>
    <w:rsid w:val="000F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1DD652-4BC2-423A-A9C1-A42EC6B0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eriodicheskix_vedomstvennyx_kontrolnyx_proverok_oborudovaniya_kanatno_ispyt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периодических ведомственных контрольных проверок оборудования канатно-испытательной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2022-08-08T10:21:00Z</dcterms:created>
  <dcterms:modified xsi:type="dcterms:W3CDTF">2022-08-08T10:21:00Z</dcterms:modified>
</cp:coreProperties>
</file>