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60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документов, поступивших на метрологическую экспертизу (рекомендуемая)</w:t>
      </w:r>
    </w:p>
    <w:p w:rsidR="00000000" w:rsidRDefault="00630600">
      <w:pPr>
        <w:pStyle w:val="right"/>
        <w:spacing w:after="240" w:afterAutospacing="0"/>
      </w:pPr>
      <w:r>
        <w:t xml:space="preserve">Приложение А </w:t>
      </w:r>
      <w:r>
        <w:br/>
        <w:t xml:space="preserve">к Рекомендациям по метрологии. </w:t>
      </w:r>
      <w:r>
        <w:br/>
        <w:t xml:space="preserve">Государственная система обеспечения </w:t>
      </w:r>
      <w:r>
        <w:br/>
      </w:r>
      <w:r>
        <w:t xml:space="preserve">единства измерений. Методики количественного </w:t>
      </w:r>
      <w:r>
        <w:br/>
        <w:t xml:space="preserve">химического анализа. Содержание и порядок </w:t>
      </w:r>
      <w:r>
        <w:br/>
        <w:t xml:space="preserve">проведения метрологической экспертизы </w:t>
      </w:r>
      <w:r>
        <w:br/>
        <w:t xml:space="preserve">Р 50.2.008-2001 </w:t>
      </w:r>
    </w:p>
    <w:p w:rsidR="00000000" w:rsidRDefault="00630600">
      <w:pPr>
        <w:pStyle w:val="right"/>
      </w:pPr>
      <w:r>
        <w:t>(рекомендуемое)</w:t>
      </w:r>
    </w:p>
    <w:p w:rsidR="00000000" w:rsidRDefault="0063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60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ДОКУМЕНТОВ, ПОСТУПИВШИХ НА МЕТРОЛОГИЧЕСКУЮ ЭКСПЕРТИЗУ</w:t>
      </w:r>
    </w:p>
    <w:p w:rsidR="00000000" w:rsidRDefault="00630600">
      <w:pPr>
        <w:pStyle w:val="HTML"/>
      </w:pPr>
      <w:r>
        <w:t>--------------</w:t>
      </w:r>
      <w:r>
        <w:t>----------------------------------------------------------------------</w:t>
      </w:r>
    </w:p>
    <w:p w:rsidR="00000000" w:rsidRDefault="00630600">
      <w:pPr>
        <w:pStyle w:val="HTML"/>
      </w:pPr>
      <w:r>
        <w:t>¦Заяви-¦Дата по-¦Перечень ¦Дата запро-¦Дата поступ-¦Перечень по- ¦Экс- ¦Дата утвер-¦</w:t>
      </w:r>
    </w:p>
    <w:p w:rsidR="00000000" w:rsidRDefault="00630600">
      <w:pPr>
        <w:pStyle w:val="HTML"/>
      </w:pPr>
      <w:r>
        <w:t>¦тель  ¦ступле- ¦поступив-¦са дополни-¦ления допол-¦ступивших до-¦перты¦ждения экс-¦</w:t>
      </w:r>
    </w:p>
    <w:p w:rsidR="00000000" w:rsidRDefault="00630600">
      <w:pPr>
        <w:pStyle w:val="HTML"/>
      </w:pPr>
      <w:r>
        <w:t>¦      ¦ния до-</w:t>
      </w:r>
      <w:r>
        <w:t xml:space="preserve"> ¦ших доку-¦тельных до-¦нительных   ¦полнительных ¦     ¦пертного   ¦</w:t>
      </w:r>
    </w:p>
    <w:p w:rsidR="00000000" w:rsidRDefault="00630600">
      <w:pPr>
        <w:pStyle w:val="HTML"/>
      </w:pPr>
      <w:r>
        <w:t>¦      ¦кументов¦ментов   ¦кументов   ¦документов  ¦документов   ¦     ¦заключения ¦</w:t>
      </w:r>
    </w:p>
    <w:p w:rsidR="00000000" w:rsidRDefault="00630600">
      <w:pPr>
        <w:pStyle w:val="HTML"/>
      </w:pPr>
      <w:r>
        <w:t>+------+--------+---------+-----------+------------+-------------+-----+-----------+</w:t>
      </w:r>
    </w:p>
    <w:p w:rsidR="00000000" w:rsidRDefault="00630600">
      <w:pPr>
        <w:pStyle w:val="HTML"/>
      </w:pPr>
      <w:r>
        <w:t>-------+--------</w:t>
      </w:r>
      <w:r>
        <w:t>+---------+-----------+------------+-------------+-----+------------</w:t>
      </w:r>
    </w:p>
    <w:p w:rsidR="00000000" w:rsidRDefault="0063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600">
      <w:pPr>
        <w:pStyle w:val="right"/>
      </w:pPr>
      <w:r>
        <w:t>Источник - Постановление Госстандарта России от 20.06.2001 № 244-ст</w:t>
      </w:r>
    </w:p>
    <w:p w:rsidR="00000000" w:rsidRDefault="00630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https://порядокправа.рф/obrazecy/forma_zhurnala_registracii_dokumentov_postupivshix_na_metrologicheskuyu_ekspertizu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00"/>
    <w:rsid w:val="0063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59D80-7407-49E5-B524-5C4CE629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dokumentov_postupivshix_na_metrologicheskuyu_ekspertizu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документов, поступивших на метрологическую экспертизу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2022-08-08T09:19:00Z</dcterms:created>
  <dcterms:modified xsi:type="dcterms:W3CDTF">2022-08-08T09:19:00Z</dcterms:modified>
</cp:coreProperties>
</file>