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1DB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проведение испытаний игровых автоматов с денежным выигрышем</w:t>
      </w:r>
    </w:p>
    <w:p w:rsidR="00000000" w:rsidRDefault="00F531DB">
      <w:pPr>
        <w:pStyle w:val="right"/>
      </w:pPr>
      <w:r>
        <w:t xml:space="preserve">Приложение 1 </w:t>
      </w:r>
      <w:r>
        <w:br/>
        <w:t xml:space="preserve">к Правилам проведения испытаний </w:t>
      </w:r>
      <w:r>
        <w:br/>
        <w:t xml:space="preserve">игровых автоматов с денежным </w:t>
      </w:r>
      <w:r>
        <w:br/>
        <w:t xml:space="preserve">выигрышем с целью утверждения </w:t>
      </w:r>
      <w:r>
        <w:br/>
        <w:t xml:space="preserve">типа и контроля за их соответствием </w:t>
      </w:r>
      <w:r>
        <w:br/>
      </w:r>
      <w:r>
        <w:t xml:space="preserve">утвержденному типу </w:t>
      </w:r>
    </w:p>
    <w:p w:rsidR="00000000" w:rsidRDefault="00F53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1DB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ПРОВЕДЕНИЕ ИСПЫТАНИЙ ИГРОВЫХ АВТОМАТОВ С ДЕНЕЖНЫМ ВЫИГРЫШЕМ</w:t>
      </w:r>
    </w:p>
    <w:p w:rsidR="00000000" w:rsidRDefault="00F531DB">
      <w:pPr>
        <w:pStyle w:val="just"/>
      </w:pPr>
      <w:r>
        <w:t>1. Наименование организации - заявителя:</w:t>
      </w:r>
    </w:p>
    <w:p w:rsidR="00000000" w:rsidRDefault="00F531DB">
      <w:pPr>
        <w:pStyle w:val="just"/>
      </w:pPr>
      <w:r>
        <w:t>2. Юридический адрес организации - заявителя:</w:t>
      </w:r>
    </w:p>
    <w:p w:rsidR="00000000" w:rsidRDefault="00F531DB">
      <w:pPr>
        <w:pStyle w:val="just"/>
      </w:pPr>
      <w:r>
        <w:t>3. Фактический адрес организации - заявителя:</w:t>
      </w:r>
    </w:p>
    <w:p w:rsidR="00000000" w:rsidRDefault="00F531DB">
      <w:pPr>
        <w:pStyle w:val="just"/>
      </w:pPr>
      <w:r>
        <w:t>4. Ф.И.О., тел. руководите</w:t>
      </w:r>
      <w:r>
        <w:t>ля организации - заявителя:</w:t>
      </w:r>
    </w:p>
    <w:p w:rsidR="00000000" w:rsidRDefault="00F531DB">
      <w:pPr>
        <w:pStyle w:val="HTML"/>
      </w:pPr>
      <w:r>
        <w:t xml:space="preserve">    5. Вид испытаний _____________________________________________</w:t>
      </w:r>
    </w:p>
    <w:p w:rsidR="00000000" w:rsidRDefault="00F531DB">
      <w:pPr>
        <w:pStyle w:val="HTML"/>
      </w:pPr>
      <w:r>
        <w:t>(испытания серийных или единичных образцов)</w:t>
      </w:r>
    </w:p>
    <w:p w:rsidR="00000000" w:rsidRDefault="00F531DB">
      <w:pPr>
        <w:pStyle w:val="just"/>
      </w:pPr>
      <w:r>
        <w:t>6. Наименование и тип игрового автомата:</w:t>
      </w:r>
    </w:p>
    <w:p w:rsidR="00000000" w:rsidRDefault="00F531DB">
      <w:pPr>
        <w:pStyle w:val="just"/>
      </w:pPr>
      <w:r>
        <w:t>7. Изготовитель:</w:t>
      </w:r>
    </w:p>
    <w:p w:rsidR="00000000" w:rsidRDefault="00F531DB">
      <w:pPr>
        <w:pStyle w:val="just"/>
      </w:pPr>
      <w:r>
        <w:t>8. Количество игровых программ: _____, в том числе:</w:t>
      </w:r>
    </w:p>
    <w:p w:rsidR="00000000" w:rsidRDefault="00F53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1DB">
      <w:pPr>
        <w:pStyle w:val="HTML"/>
      </w:pPr>
      <w:r>
        <w:t>------</w:t>
      </w:r>
      <w:r>
        <w:t>-----------------------------------------------------------------------------------</w:t>
      </w:r>
    </w:p>
    <w:p w:rsidR="00000000" w:rsidRDefault="00F531DB">
      <w:pPr>
        <w:pStyle w:val="HTML"/>
      </w:pPr>
      <w:r>
        <w:t>¦Номер¦Наименование игровой¦  Поставщик ¦     Тип и серийное    ¦ Номер версии игровой  ¦</w:t>
      </w:r>
    </w:p>
    <w:p w:rsidR="00000000" w:rsidRDefault="00F531DB">
      <w:pPr>
        <w:pStyle w:val="HTML"/>
      </w:pPr>
      <w:r>
        <w:t>¦ п/п ¦     программы      ¦            ¦ наименование носителя ¦ программы (компо</w:t>
      </w:r>
      <w:r>
        <w:t>нента ¦</w:t>
      </w:r>
    </w:p>
    <w:p w:rsidR="00000000" w:rsidRDefault="00F531DB">
      <w:pPr>
        <w:pStyle w:val="HTML"/>
      </w:pPr>
      <w:r>
        <w:t>¦     ¦                    ¦            ¦   игровой программы   ¦  игровой программы)   ¦</w:t>
      </w:r>
    </w:p>
    <w:p w:rsidR="00000000" w:rsidRDefault="00F531DB">
      <w:pPr>
        <w:pStyle w:val="HTML"/>
      </w:pPr>
      <w:r>
        <w:t>+-----+--------------------+------------+-----------------------+-----------------------+</w:t>
      </w:r>
    </w:p>
    <w:p w:rsidR="00000000" w:rsidRDefault="00F531DB">
      <w:pPr>
        <w:pStyle w:val="HTML"/>
      </w:pPr>
      <w:r>
        <w:t>+-----+--------------------+------------+-----------------------+---</w:t>
      </w:r>
      <w:r>
        <w:t>--------------------+</w:t>
      </w:r>
    </w:p>
    <w:p w:rsidR="00000000" w:rsidRDefault="00F531DB">
      <w:pPr>
        <w:pStyle w:val="HTML"/>
      </w:pPr>
      <w:r>
        <w:t>+-----+--------------------+------------+-----------------------+-----------------------+</w:t>
      </w:r>
    </w:p>
    <w:p w:rsidR="00000000" w:rsidRDefault="00F531DB">
      <w:pPr>
        <w:pStyle w:val="HTML"/>
      </w:pPr>
      <w:r>
        <w:t>------+--------------------+------------+-----------------------+------------------------</w:t>
      </w:r>
    </w:p>
    <w:p w:rsidR="00000000" w:rsidRDefault="00F53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1DB">
      <w:pPr>
        <w:pStyle w:val="just"/>
      </w:pPr>
      <w:r>
        <w:lastRenderedPageBreak/>
        <w:t>Документы, прилагаемые к данной заявке, полностью отр</w:t>
      </w:r>
      <w:r>
        <w:t>ажают принцип действия (функционирования) игрового автомата. Все производимые (ввозимые по импорту) игровые автоматы данного типа выполнены по той же технической документации и технологии, что и представленный образец.</w:t>
      </w:r>
    </w:p>
    <w:p w:rsidR="00000000" w:rsidRDefault="00F531DB">
      <w:pPr>
        <w:pStyle w:val="just"/>
      </w:pPr>
      <w:r>
        <w:t>Заявитель обязуется оплатить все расх</w:t>
      </w:r>
      <w:r>
        <w:t>оды по проведению испытаний игровых автоматов с денежным выигрышем в соответствии с условиями заключенного договора.</w:t>
      </w:r>
    </w:p>
    <w:p w:rsidR="00000000" w:rsidRDefault="00F531DB">
      <w:pPr>
        <w:pStyle w:val="just"/>
      </w:pPr>
      <w:r>
        <w:t>Заявитель обязуется допустить представителей ЦИ ИА на место производства серийных образцов (если он является изготовителем) или эксплуатаци</w:t>
      </w:r>
      <w:r>
        <w:t>и игровых автоматов.</w:t>
      </w:r>
    </w:p>
    <w:p w:rsidR="00000000" w:rsidRDefault="00F53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1DB">
      <w:pPr>
        <w:pStyle w:val="HTML"/>
      </w:pPr>
      <w:r>
        <w:t xml:space="preserve">    Руководитель организации ________________  ___________________</w:t>
      </w:r>
    </w:p>
    <w:p w:rsidR="00000000" w:rsidRDefault="00F531DB">
      <w:pPr>
        <w:pStyle w:val="HTML"/>
      </w:pPr>
      <w:r>
        <w:t>(предприятия)            подпись        инициалы, фамилия</w:t>
      </w:r>
    </w:p>
    <w:p w:rsidR="00000000" w:rsidRDefault="00F531DB">
      <w:pPr>
        <w:pStyle w:val="HTML"/>
      </w:pPr>
    </w:p>
    <w:p w:rsidR="00000000" w:rsidRDefault="00F531DB">
      <w:pPr>
        <w:pStyle w:val="HTML"/>
      </w:pPr>
      <w:r>
        <w:t>Главный бухгалтер        ________________  ___________________</w:t>
      </w:r>
    </w:p>
    <w:p w:rsidR="00000000" w:rsidRDefault="00F531DB">
      <w:pPr>
        <w:pStyle w:val="HTML"/>
      </w:pPr>
      <w:r>
        <w:t xml:space="preserve">подпись        </w:t>
      </w:r>
      <w:r>
        <w:t>инициалы, фамилия</w:t>
      </w:r>
    </w:p>
    <w:p w:rsidR="00000000" w:rsidRDefault="00F531DB">
      <w:pPr>
        <w:pStyle w:val="HTML"/>
      </w:pPr>
      <w:r>
        <w:t>М.П.</w:t>
      </w:r>
    </w:p>
    <w:p w:rsidR="00000000" w:rsidRDefault="00F53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1DB">
      <w:pPr>
        <w:pStyle w:val="right"/>
      </w:pPr>
      <w:r>
        <w:t>Источник - Приказ Госстандарта России от 24.01.2000 № 22 (с изменениями и дополнениями на 2008 год)</w:t>
      </w:r>
    </w:p>
    <w:p w:rsidR="00000000" w:rsidRDefault="00F531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https://порядокправа.рф/obrazecy/forma_zayavki_na_provedenie_ispytanij_igrovyx_avtomatov_s_denezhnym_vyigryshem.htm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1DB"/>
    <w:rsid w:val="00F5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08C015-3D4F-40A3-8E92-A203EB452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rovedenie_ispytanij_igrovyx_avtomatov_s_denezhnym_vyigrys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проведение испытаний игровых автоматов с денежным выигрышем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2022-08-08T04:49:00Z</dcterms:created>
  <dcterms:modified xsi:type="dcterms:W3CDTF">2022-08-08T04:49:00Z</dcterms:modified>
</cp:coreProperties>
</file>