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A16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подключение к системе "Телемедицина Подмосковья"</w:t>
      </w:r>
    </w:p>
    <w:p w:rsidR="00000000" w:rsidRDefault="00C14A16">
      <w:pPr>
        <w:pStyle w:val="right"/>
      </w:pPr>
      <w:r>
        <w:t>Приложение N 1 к Регламенту проведения телемедицинских консультаций в системе "Телемедицина Подмосковья"</w:t>
      </w:r>
    </w:p>
    <w:p w:rsidR="00000000" w:rsidRDefault="00C14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16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ПОДКЛЮЧЕНИЕ К СИСТЕМЕ "</w:t>
      </w:r>
      <w:r>
        <w:rPr>
          <w:rFonts w:eastAsia="Times New Roman"/>
        </w:rPr>
        <w:t>ТЕЛЕМЕДИЦИНА ПОДМОСКОВЬЯ"</w:t>
      </w:r>
    </w:p>
    <w:p w:rsidR="00000000" w:rsidRDefault="00C14A16">
      <w:pPr>
        <w:pStyle w:val="just"/>
      </w:pPr>
      <w:r>
        <w:t>1. Полное название медицинского учреждения, на базе которого создается узел системы "Телемедицина Подмосковья".</w:t>
      </w:r>
    </w:p>
    <w:p w:rsidR="00000000" w:rsidRDefault="00C14A16">
      <w:pPr>
        <w:pStyle w:val="just"/>
      </w:pPr>
      <w:r>
        <w:t>2. Адрес медицинского учреждения.</w:t>
      </w:r>
    </w:p>
    <w:p w:rsidR="00000000" w:rsidRDefault="00C14A16">
      <w:pPr>
        <w:pStyle w:val="just"/>
      </w:pPr>
      <w:r>
        <w:t>3. Ф.И.О., должность руководителя учреждения.</w:t>
      </w:r>
    </w:p>
    <w:p w:rsidR="00000000" w:rsidRDefault="00C14A16">
      <w:pPr>
        <w:pStyle w:val="just"/>
      </w:pPr>
      <w:r>
        <w:t>4. Контактная информация для связи с р</w:t>
      </w:r>
      <w:r>
        <w:t>уководителем учреждения.</w:t>
      </w:r>
    </w:p>
    <w:p w:rsidR="00000000" w:rsidRDefault="00C14A16">
      <w:pPr>
        <w:pStyle w:val="just"/>
      </w:pPr>
      <w:r>
        <w:t>5. Ф.И.О., должность ответственного сотрудника узла системы "Телемедицина Подмосковья".</w:t>
      </w:r>
    </w:p>
    <w:p w:rsidR="00000000" w:rsidRDefault="00C14A16">
      <w:pPr>
        <w:pStyle w:val="just"/>
      </w:pPr>
      <w:r>
        <w:t>6. Контактная информация для связи с ответственным сотрудником узла.</w:t>
      </w:r>
    </w:p>
    <w:p w:rsidR="00000000" w:rsidRDefault="00C14A16">
      <w:pPr>
        <w:pStyle w:val="just"/>
      </w:pPr>
      <w:r>
        <w:t>7. Вид подключаемого узла - телемедицинский центр/пункт/кабинет.</w:t>
      </w:r>
    </w:p>
    <w:p w:rsidR="00000000" w:rsidRDefault="00C14A16">
      <w:pPr>
        <w:pStyle w:val="just"/>
      </w:pPr>
      <w:r>
        <w:t>8. Тип по</w:t>
      </w:r>
      <w:r>
        <w:t>дключаемого узла - консультируемый/консультирующий.</w:t>
      </w:r>
    </w:p>
    <w:p w:rsidR="00000000" w:rsidRDefault="00C14A16">
      <w:pPr>
        <w:pStyle w:val="just"/>
      </w:pPr>
      <w:r>
        <w:t>9. Для консультирующего узла:</w:t>
      </w:r>
    </w:p>
    <w:p w:rsidR="00000000" w:rsidRDefault="00C14A16">
      <w:pPr>
        <w:pStyle w:val="just"/>
      </w:pPr>
      <w:r>
        <w:t>9.1. Перечень отделений, оказывающих консультации.</w:t>
      </w:r>
    </w:p>
    <w:p w:rsidR="00000000" w:rsidRDefault="00C14A16">
      <w:pPr>
        <w:pStyle w:val="just"/>
      </w:pPr>
      <w:r>
        <w:t>9.2. Ф.И.О., должность заведующего для каждого отделения.</w:t>
      </w:r>
    </w:p>
    <w:p w:rsidR="00000000" w:rsidRDefault="00C14A16">
      <w:pPr>
        <w:pStyle w:val="just"/>
      </w:pPr>
      <w:r>
        <w:t>9.3. Контактная информация для связи с заведующими отделений.</w:t>
      </w:r>
    </w:p>
    <w:p w:rsidR="00000000" w:rsidRDefault="00C14A16">
      <w:pPr>
        <w:pStyle w:val="just"/>
      </w:pPr>
      <w:r>
        <w:t>10.</w:t>
      </w:r>
      <w:r>
        <w:t xml:space="preserve"> Технические характеристики узла:</w:t>
      </w:r>
    </w:p>
    <w:p w:rsidR="00000000" w:rsidRDefault="00C14A16">
      <w:pPr>
        <w:pStyle w:val="just"/>
      </w:pPr>
      <w:r>
        <w:t>10.1. Пропускная способность канала связи (если учреждение имеет несколько каналов подключения, указать наиболее производительный).</w:t>
      </w:r>
    </w:p>
    <w:p w:rsidR="00000000" w:rsidRDefault="00C14A16">
      <w:pPr>
        <w:pStyle w:val="just"/>
      </w:pPr>
      <w:r>
        <w:t>10.2. Характеристики терминалов видеоконференцсвязи.</w:t>
      </w:r>
    </w:p>
    <w:p w:rsidR="00000000" w:rsidRDefault="00C14A16">
      <w:pPr>
        <w:pStyle w:val="just"/>
      </w:pPr>
      <w:r>
        <w:t>10.3. Модель терминала видеоконференц</w:t>
      </w:r>
      <w:r>
        <w:t>связи.</w:t>
      </w:r>
    </w:p>
    <w:p w:rsidR="00000000" w:rsidRDefault="00C14A16">
      <w:pPr>
        <w:pStyle w:val="just"/>
      </w:pPr>
      <w:r>
        <w:t>10.4. Поддерживаемые интерфейсы связи (IP, ISDN...).</w:t>
      </w:r>
    </w:p>
    <w:p w:rsidR="00000000" w:rsidRDefault="00C14A16">
      <w:pPr>
        <w:pStyle w:val="just"/>
      </w:pPr>
      <w:r>
        <w:t>10.5. Адрес IP/номер ISDN для каждого интерфейса.</w:t>
      </w:r>
    </w:p>
    <w:p w:rsidR="00000000" w:rsidRDefault="00C14A16">
      <w:pPr>
        <w:pStyle w:val="just"/>
      </w:pPr>
      <w:r>
        <w:lastRenderedPageBreak/>
        <w:t>10.6. Всего количество компьютеров, подключенных к Интернету.</w:t>
      </w:r>
    </w:p>
    <w:p w:rsidR="00000000" w:rsidRDefault="00C14A16">
      <w:pPr>
        <w:pStyle w:val="just"/>
      </w:pPr>
      <w:r>
        <w:t>10.7. Из них работающих в телемедицинском центре/пункте/кабинете.</w:t>
      </w:r>
    </w:p>
    <w:p w:rsidR="00000000" w:rsidRDefault="00C14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A16">
      <w:pPr>
        <w:pStyle w:val="right"/>
      </w:pPr>
      <w:r>
        <w:t>Источник - Приказ</w:t>
      </w:r>
      <w:r>
        <w:t xml:space="preserve"> Министерства здравоохранения МО от 25.11.2008 № 726</w:t>
      </w:r>
    </w:p>
    <w:p w:rsidR="00000000" w:rsidRDefault="00C14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https://порядокправа.рф/obrazecy/forma_zayavki_na_podklyuchenie_k_sisteme_telemedicina_podmoskovya.htm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A16"/>
    <w:rsid w:val="00C1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AB329-97E6-4B7D-91BF-D406F9B5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odklyuchenie_k_sisteme_telemedicina_podmosko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подключение к системе "Телемедицина Подмосковья"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2022-08-08T04:47:00Z</dcterms:created>
  <dcterms:modified xsi:type="dcterms:W3CDTF">2022-08-08T04:47:00Z</dcterms:modified>
</cp:coreProperties>
</file>