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556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доступа новой группы пользователей на регистрацию в ЕЦХД</w:t>
      </w:r>
    </w:p>
    <w:p w:rsidR="00000000" w:rsidRDefault="00E66556">
      <w:pPr>
        <w:pStyle w:val="right"/>
      </w:pPr>
      <w:r>
        <w:t>Приложение 3 к Регламенту доступа к информации, обрабатываемой в государственной информационной системе "Единый центр хранения и обработки данных"</w:t>
      </w:r>
    </w:p>
    <w:p w:rsidR="00000000" w:rsidRDefault="00E66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56">
      <w:pPr>
        <w:pStyle w:val="3"/>
        <w:rPr>
          <w:rFonts w:eastAsia="Times New Roman"/>
        </w:rPr>
      </w:pPr>
      <w:r>
        <w:rPr>
          <w:rFonts w:eastAsia="Times New Roman"/>
        </w:rPr>
        <w:t>ФОРМА ЗАПРОСА ДОСТУПА НОВОЙ ГРУППЫ ПОЛЬЗОВАТЕЛЕЙ НА РЕГИСТРАЦИЮ В ЕЦХД</w:t>
      </w:r>
    </w:p>
    <w:p w:rsidR="00000000" w:rsidRDefault="00E66556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E66556">
      <w:pPr>
        <w:pStyle w:val="HTML"/>
      </w:pPr>
      <w:r>
        <w:t xml:space="preserve">¦N  ¦Наименование     </w:t>
      </w:r>
      <w:r>
        <w:t xml:space="preserve">     ¦Группа пользователя  ¦Уровень доступа      ¦Уровень доступа группы  ¦Количество АРМ ¦Количество   ¦Обоснование        ¦Дата          ¦</w:t>
      </w:r>
    </w:p>
    <w:p w:rsidR="00000000" w:rsidRDefault="00E66556">
      <w:pPr>
        <w:pStyle w:val="HTML"/>
      </w:pPr>
      <w:r>
        <w:t>¦п/п¦пользователя          ¦                     ¦группы пользователей ¦пользователей в         ¦ЕЦХД,          ¦фи</w:t>
      </w:r>
      <w:r>
        <w:t>зических   ¦необходимости      ¦предоставления¦</w:t>
      </w:r>
    </w:p>
    <w:p w:rsidR="00000000" w:rsidRDefault="00E66556">
      <w:pPr>
        <w:pStyle w:val="HTML"/>
      </w:pPr>
      <w:r>
        <w:t>¦   ¦                      ¦                     ¦в зависимости от     ¦зависимости от группы   ¦необходимых    ¦лиц в группе ¦предоставления     ¦доступа       ¦</w:t>
      </w:r>
    </w:p>
    <w:p w:rsidR="00000000" w:rsidRDefault="00E66556">
      <w:pPr>
        <w:pStyle w:val="HTML"/>
      </w:pPr>
      <w:r>
        <w:t xml:space="preserve">¦   ¦                      ¦                 </w:t>
      </w:r>
      <w:r>
        <w:t xml:space="preserve">    ¦класса приоритетности¦                        ¦пользователю   ¦             ¦доступа            ¦              ¦</w:t>
      </w:r>
    </w:p>
    <w:p w:rsidR="00000000" w:rsidRDefault="00E66556">
      <w:pPr>
        <w:pStyle w:val="HTML"/>
      </w:pPr>
      <w:r>
        <w:t>+---+----------------------+---------------------+---------------------+------------------------+---------------+-------------+-----------</w:t>
      </w:r>
      <w:r>
        <w:t>--------+--------------+</w:t>
      </w:r>
    </w:p>
    <w:p w:rsidR="00000000" w:rsidRDefault="00E66556">
      <w:pPr>
        <w:pStyle w:val="HTML"/>
      </w:pPr>
      <w:r>
        <w:t>¦ 1 ¦          2           ¦          3          ¦          4          ¦           5            ¦       6       ¦      7      ¦         8         ¦      9       ¦</w:t>
      </w:r>
    </w:p>
    <w:p w:rsidR="00000000" w:rsidRDefault="00E66556">
      <w:pPr>
        <w:pStyle w:val="HTML"/>
      </w:pPr>
      <w:r>
        <w:t>+---+----------------------+---------------------+------------------</w:t>
      </w:r>
      <w:r>
        <w:t>---+------------------------+---------------+-------------+-------------------+--------------+</w:t>
      </w:r>
    </w:p>
    <w:p w:rsidR="00000000" w:rsidRDefault="00E66556">
      <w:pPr>
        <w:pStyle w:val="HTML"/>
      </w:pPr>
      <w:r>
        <w:t xml:space="preserve">¦   ¦Указываются следующие ¦Указываются следующие¦Указывается уровень  ¦Указывается уровень     ¦Указывается    ¦Указывается  ¦Указывается ссылка ¦Указывается   </w:t>
      </w:r>
      <w:r>
        <w:t>¦</w:t>
      </w:r>
    </w:p>
    <w:p w:rsidR="00000000" w:rsidRDefault="00E66556">
      <w:pPr>
        <w:pStyle w:val="HTML"/>
      </w:pPr>
      <w:r>
        <w:t>¦   ¦контактные данные:    ¦контактные данные:   ¦доступа (0, 1, 2 или ¦доступа в зависимости от¦количество АРМ,¦количество   ¦на нормативный     ¦дата, начиная ¦</w:t>
      </w:r>
    </w:p>
    <w:p w:rsidR="00000000" w:rsidRDefault="00E66556">
      <w:pPr>
        <w:pStyle w:val="HTML"/>
      </w:pPr>
      <w:r>
        <w:t>¦   ¦наименование органа   ¦наименование органа  ¦3) в зависимости от  ¦группы (первая груп</w:t>
      </w:r>
      <w:r>
        <w:t>па,  ¦необходимых для¦сотрудников  ¦правовой акт,      ¦с которой     ¦</w:t>
      </w:r>
    </w:p>
    <w:p w:rsidR="00000000" w:rsidRDefault="00E66556">
      <w:pPr>
        <w:pStyle w:val="HTML"/>
      </w:pPr>
      <w:r>
        <w:t>¦   ¦власти;               ¦власти (структурного ¦класса приоритетности¦вторая группа, третья   ¦пользователя   ¦органа власти¦включая конкретную ¦необходимо    ¦</w:t>
      </w:r>
    </w:p>
    <w:p w:rsidR="00000000" w:rsidRDefault="00E66556">
      <w:pPr>
        <w:pStyle w:val="HTML"/>
      </w:pPr>
      <w:r>
        <w:t>¦   ¦адрес местонахож</w:t>
      </w:r>
      <w:r>
        <w:t>дения;¦подразделения органа ¦в соответствии с     ¦группа, четвертая       ¦               ¦(структурного¦норму права,       ¦предоставление¦</w:t>
      </w:r>
    </w:p>
    <w:p w:rsidR="00000000" w:rsidRDefault="00E66556">
      <w:pPr>
        <w:pStyle w:val="HTML"/>
      </w:pPr>
      <w:r>
        <w:t>¦   ¦контактный телефон;   ¦власти);             ¦разделом 9 Регламента¦группа) в соответствии с¦               ¦п</w:t>
      </w:r>
      <w:r>
        <w:t>одразделения¦устанавливающие    ¦доступа на    ¦</w:t>
      </w:r>
    </w:p>
    <w:p w:rsidR="00000000" w:rsidRDefault="00E66556">
      <w:pPr>
        <w:pStyle w:val="HTML"/>
      </w:pPr>
      <w:r>
        <w:t>¦   ¦адрес электронной     ¦адрес                ¦                     ¦разделами 2 и 10        ¦               ¦органа       ¦полномочие, для    ¦постоянной    ¦</w:t>
      </w:r>
    </w:p>
    <w:p w:rsidR="00000000" w:rsidRDefault="00E66556">
      <w:pPr>
        <w:pStyle w:val="HTML"/>
      </w:pPr>
      <w:r>
        <w:t>¦   ¦почты                 ¦местонахождения;</w:t>
      </w:r>
      <w:r>
        <w:t xml:space="preserve">     ¦                     ¦Регламента              ¦               ¦власти)      ¦реализации которого¦основе в ЕЦХД ¦</w:t>
      </w:r>
    </w:p>
    <w:p w:rsidR="00000000" w:rsidRDefault="00E66556">
      <w:pPr>
        <w:pStyle w:val="HTML"/>
      </w:pPr>
      <w:r>
        <w:lastRenderedPageBreak/>
        <w:t xml:space="preserve">¦   ¦                      ¦контактный телефон;  ¦                     ¦                        ¦               ¦             ¦необходим </w:t>
      </w:r>
      <w:r>
        <w:t>доступ в ¦              ¦</w:t>
      </w:r>
    </w:p>
    <w:p w:rsidR="00000000" w:rsidRDefault="00E66556">
      <w:pPr>
        <w:pStyle w:val="HTML"/>
      </w:pPr>
      <w:r>
        <w:t>¦   ¦                      ¦адрес электронной    ¦                     ¦                        ¦               ¦             ¦ЕЦХД               ¦              ¦</w:t>
      </w:r>
    </w:p>
    <w:p w:rsidR="00000000" w:rsidRDefault="00E66556">
      <w:pPr>
        <w:pStyle w:val="HTML"/>
      </w:pPr>
      <w:r>
        <w:t xml:space="preserve">¦   ¦                      ¦почты                ¦                 </w:t>
      </w:r>
      <w:r>
        <w:t xml:space="preserve">    ¦                        ¦               ¦             ¦                   ¦              ¦</w:t>
      </w:r>
    </w:p>
    <w:p w:rsidR="00000000" w:rsidRDefault="00E66556">
      <w:pPr>
        <w:pStyle w:val="HTML"/>
      </w:pPr>
      <w:r>
        <w:t>----+----------------------+---------------------+---------------------+------------------------+---------------+-------------+-------------------+-------------</w:t>
      </w:r>
      <w:r>
        <w:t>--</w:t>
      </w:r>
    </w:p>
    <w:p w:rsidR="00000000" w:rsidRDefault="00E665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556">
      <w:pPr>
        <w:pStyle w:val="right"/>
      </w:pPr>
      <w:r>
        <w:t>Источник - Распоряжение Департамента информационных технологий г. Москвы от 11.03.2012 № 64-16-157/12</w:t>
      </w:r>
    </w:p>
    <w:p w:rsidR="00000000" w:rsidRDefault="00E665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https://порядокправа.рф/obrazecy/forma_zaprosa_dostupa_novoj_gruppy_polzovatelej_na_registraciyu_v_ecxd.htm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56"/>
    <w:rsid w:val="00E6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BA7F7-7059-4AB6-8124-54B811F7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dostupa_novoj_gruppy_polzovatelej_na_registraciyu_v_ecx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доступа новой группы пользователей на регистрацию в ЕЦХД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