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6D3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арбитражного суда Российской Федерации</w:t>
      </w:r>
    </w:p>
    <w:p w:rsidR="00000000" w:rsidRDefault="009C56D3">
      <w:pPr>
        <w:pStyle w:val="right"/>
      </w:pPr>
      <w:r>
        <w:t>Приложение N 66 к Инструкции по делопроизводству в арбитражных судах Российской Федерации</w:t>
      </w:r>
    </w:p>
    <w:p w:rsidR="00000000" w:rsidRDefault="009C5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D3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9C56D3">
      <w:pPr>
        <w:pStyle w:val="HTML"/>
      </w:pPr>
      <w:r>
        <w:t xml:space="preserve">                        </w:t>
      </w:r>
      <w:r>
        <w:t>ВНУТРЕННЯЯ ОПИСЬ ДОКУМЕНТОВ</w:t>
      </w:r>
    </w:p>
    <w:p w:rsidR="00000000" w:rsidRDefault="009C56D3">
      <w:pPr>
        <w:pStyle w:val="HTML"/>
      </w:pPr>
    </w:p>
    <w:p w:rsidR="00000000" w:rsidRDefault="009C56D3">
      <w:pPr>
        <w:pStyle w:val="HTML"/>
      </w:pPr>
      <w:r>
        <w:t>Дело N ________ том N _______</w:t>
      </w:r>
    </w:p>
    <w:p w:rsidR="00000000" w:rsidRDefault="009C5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D3">
      <w:pPr>
        <w:pStyle w:val="3"/>
        <w:rPr>
          <w:rFonts w:eastAsia="Times New Roman"/>
        </w:rPr>
      </w:pPr>
      <w:r>
        <w:rPr>
          <w:rFonts w:eastAsia="Times New Roman"/>
        </w:rPr>
        <w:t>N п/п Дата документа Исходящий номер документа Наименование документа Номера листов Примечание 1 2 3 4 5 6</w:t>
      </w:r>
    </w:p>
    <w:p w:rsidR="00000000" w:rsidRDefault="009C56D3">
      <w:pPr>
        <w:pStyle w:val="HTML"/>
      </w:pPr>
      <w:r>
        <w:t xml:space="preserve">    Итого ________________________________________ в деле документов на</w:t>
      </w:r>
    </w:p>
    <w:p w:rsidR="00000000" w:rsidRDefault="009C56D3">
      <w:pPr>
        <w:pStyle w:val="HTML"/>
      </w:pPr>
      <w:r>
        <w:t>(цифрами и пропис</w:t>
      </w:r>
      <w:r>
        <w:t>ью)</w:t>
      </w:r>
    </w:p>
    <w:p w:rsidR="00000000" w:rsidRDefault="009C56D3">
      <w:pPr>
        <w:pStyle w:val="HTML"/>
      </w:pPr>
      <w:r>
        <w:t>___________________________________________________________ листах.</w:t>
      </w:r>
    </w:p>
    <w:p w:rsidR="00000000" w:rsidRDefault="009C56D3">
      <w:pPr>
        <w:pStyle w:val="HTML"/>
      </w:pPr>
      <w:r>
        <w:t>Количество листов внутренней описи _______________________________</w:t>
      </w:r>
    </w:p>
    <w:p w:rsidR="00000000" w:rsidRDefault="009C56D3">
      <w:pPr>
        <w:pStyle w:val="HTML"/>
      </w:pPr>
      <w:r>
        <w:t>(цифрами и прописью)</w:t>
      </w:r>
    </w:p>
    <w:p w:rsidR="00000000" w:rsidRDefault="009C56D3">
      <w:pPr>
        <w:pStyle w:val="HTML"/>
      </w:pPr>
    </w:p>
    <w:p w:rsidR="00000000" w:rsidRDefault="009C56D3">
      <w:pPr>
        <w:pStyle w:val="HTML"/>
      </w:pPr>
      <w:r>
        <w:t>Опись составил</w:t>
      </w:r>
    </w:p>
    <w:p w:rsidR="00000000" w:rsidRDefault="009C56D3">
      <w:pPr>
        <w:pStyle w:val="HTML"/>
      </w:pPr>
      <w:r>
        <w:t>_____________________________ ___________ _______________________</w:t>
      </w:r>
    </w:p>
    <w:p w:rsidR="00000000" w:rsidRDefault="009C56D3">
      <w:pPr>
        <w:pStyle w:val="HTML"/>
      </w:pPr>
      <w:r>
        <w:t xml:space="preserve">(наименование </w:t>
      </w:r>
      <w:r>
        <w:t>должности лица,  (подпись)   (расшифровка подписи)</w:t>
      </w:r>
    </w:p>
    <w:p w:rsidR="00000000" w:rsidRDefault="009C56D3">
      <w:pPr>
        <w:pStyle w:val="HTML"/>
      </w:pPr>
      <w:r>
        <w:t>составившего опись)</w:t>
      </w:r>
    </w:p>
    <w:p w:rsidR="00000000" w:rsidRDefault="009C56D3">
      <w:pPr>
        <w:pStyle w:val="HTML"/>
      </w:pPr>
    </w:p>
    <w:p w:rsidR="00000000" w:rsidRDefault="009C56D3">
      <w:pPr>
        <w:pStyle w:val="HTML"/>
      </w:pPr>
      <w:r>
        <w:t>______________</w:t>
      </w:r>
    </w:p>
    <w:p w:rsidR="00000000" w:rsidRDefault="009C56D3">
      <w:pPr>
        <w:pStyle w:val="HTML"/>
      </w:pPr>
      <w:r>
        <w:t>(дата)</w:t>
      </w:r>
    </w:p>
    <w:p w:rsidR="00000000" w:rsidRDefault="009C5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D3">
      <w:pPr>
        <w:pStyle w:val="right"/>
      </w:pPr>
      <w:r>
        <w:t>Источник - Постановление Пленума ВАС РФ от 25.12.2013 № 100</w:t>
      </w:r>
    </w:p>
    <w:p w:rsidR="00000000" w:rsidRDefault="009C5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https://порядокправа.рф/obrazecy/forma_vnutrennej_opisi_dokumentov_dela_arbitrazhnogo_suda_rossijskoj_federacii.htm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D3"/>
    <w:rsid w:val="009C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EE9481-94A4-4128-B4CC-8C7C32CA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arbitrazhnogo_su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арбитражного суда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