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0EC">
      <w:pPr>
        <w:pStyle w:val="1"/>
        <w:rPr>
          <w:rFonts w:eastAsia="Times New Roman"/>
        </w:rPr>
      </w:pPr>
      <w:r>
        <w:rPr>
          <w:rFonts w:eastAsia="Times New Roman"/>
        </w:rPr>
        <w:t>Форма учета медицинских иммунобиологических препаратов</w:t>
      </w:r>
    </w:p>
    <w:p w:rsidR="00000000" w:rsidRDefault="003130EC">
      <w:pPr>
        <w:pStyle w:val="right"/>
      </w:pPr>
      <w:r>
        <w:t xml:space="preserve">Приложение 5 к Методическим указаниям. Организация контроля за соблюдением </w:t>
      </w:r>
      <w:r>
        <w:t>правил хранения и транспортирования медицинских иммунобиологических препаратов. МУ 3.3.2.1121-02</w:t>
      </w:r>
    </w:p>
    <w:p w:rsidR="00000000" w:rsidRDefault="00313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0EC">
      <w:pPr>
        <w:pStyle w:val="3"/>
        <w:rPr>
          <w:rFonts w:eastAsia="Times New Roman"/>
        </w:rPr>
      </w:pPr>
      <w:r>
        <w:rPr>
          <w:rFonts w:eastAsia="Times New Roman"/>
        </w:rPr>
        <w:t>ФОРМА УЧЕТА МЕДИЦИНСКИХ ИММУНОБИОЛОГИЧЕСКИХ ПРЕПАРАТОВ</w:t>
      </w:r>
    </w:p>
    <w:p w:rsidR="00000000" w:rsidRDefault="003130EC">
      <w:pPr>
        <w:pStyle w:val="HTML"/>
      </w:pPr>
      <w:r>
        <w:t>Склад __________ МИБП ___________ Количество доз в ампуле, флаконе</w:t>
      </w:r>
    </w:p>
    <w:p w:rsidR="00000000" w:rsidRDefault="003130EC">
      <w:pPr>
        <w:pStyle w:val="HTML"/>
      </w:pPr>
      <w:r>
        <w:t>и др. __________ Область ________ Ра</w:t>
      </w:r>
      <w:r>
        <w:t>йон ___________ ЛПУ __________</w:t>
      </w:r>
    </w:p>
    <w:p w:rsidR="00000000" w:rsidRDefault="003130EC">
      <w:pPr>
        <w:pStyle w:val="HTML"/>
      </w:pPr>
    </w:p>
    <w:p w:rsidR="00000000" w:rsidRDefault="003130EC">
      <w:pPr>
        <w:pStyle w:val="HTML"/>
      </w:pPr>
      <w:r>
        <w:t>------------------------------------------------------------------</w:t>
      </w:r>
    </w:p>
    <w:p w:rsidR="00000000" w:rsidRDefault="003130EC">
      <w:pPr>
        <w:pStyle w:val="HTML"/>
      </w:pPr>
      <w:r>
        <w:t>¦Дата¦Получено  ¦Выдано¦Серия¦Срок ¦   Количество МИБП    ¦Приме-¦</w:t>
      </w:r>
    </w:p>
    <w:p w:rsidR="00000000" w:rsidRDefault="003130EC">
      <w:pPr>
        <w:pStyle w:val="HTML"/>
      </w:pPr>
      <w:r>
        <w:t>¦    ¦Произво-  ¦Склад/¦     ¦год- +----------------------+чания ¦</w:t>
      </w:r>
    </w:p>
    <w:p w:rsidR="00000000" w:rsidRDefault="003130EC">
      <w:pPr>
        <w:pStyle w:val="HTML"/>
      </w:pPr>
      <w:r>
        <w:t xml:space="preserve">¦    ¦дитель/   ¦ ЛПУ  </w:t>
      </w:r>
      <w:r>
        <w:t>¦     ¦ности¦Получено¦Выдано¦Баланс¦      ¦</w:t>
      </w:r>
    </w:p>
    <w:p w:rsidR="00000000" w:rsidRDefault="003130EC">
      <w:pPr>
        <w:pStyle w:val="HTML"/>
      </w:pPr>
      <w:r>
        <w:t>¦    ¦Поставщик ¦      ¦     ¦     ¦ (доз)  ¦(доз) ¦(доз) ¦      ¦</w:t>
      </w:r>
    </w:p>
    <w:p w:rsidR="00000000" w:rsidRDefault="003130EC">
      <w:pPr>
        <w:pStyle w:val="HTML"/>
      </w:pPr>
      <w:r>
        <w:t>+----+----------+------+-----+-----+--------+------+------+------+</w:t>
      </w:r>
    </w:p>
    <w:p w:rsidR="00000000" w:rsidRDefault="003130EC">
      <w:pPr>
        <w:pStyle w:val="HTML"/>
      </w:pPr>
      <w:r>
        <w:t>+----+----------+------+-----+-----+--------+------+------+------+</w:t>
      </w:r>
    </w:p>
    <w:p w:rsidR="00000000" w:rsidRDefault="003130EC">
      <w:pPr>
        <w:pStyle w:val="HTML"/>
      </w:pPr>
      <w:r>
        <w:t>+----+-----</w:t>
      </w:r>
      <w:r>
        <w:t>-----+------+-----+-----+--------+------+------+------+</w:t>
      </w:r>
    </w:p>
    <w:p w:rsidR="00000000" w:rsidRDefault="003130EC">
      <w:pPr>
        <w:pStyle w:val="HTML"/>
      </w:pPr>
      <w:r>
        <w:t>-----+----------+------+-----+-----+--------+------+------+-------</w:t>
      </w:r>
    </w:p>
    <w:p w:rsidR="00000000" w:rsidRDefault="00313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0EC">
      <w:pPr>
        <w:pStyle w:val="right"/>
      </w:pPr>
      <w:r>
        <w:t>Источник - Методические указания Главного государственного санитарного врача РФ от 04.04.2002 № МУ 3.3.2.1121-02</w:t>
      </w:r>
    </w:p>
    <w:p w:rsidR="00000000" w:rsidRDefault="003130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https://порядокправа.рф/obrazecy/forma_ucheta_medicinskix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_immunobiologicheskix_preparatov.htm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0EC"/>
    <w:rsid w:val="0031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BC1B82-47DD-482B-A753-4C924003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cheta_medicinskix_immunobiologicheskix_prepar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учета медицинских иммунобиологических препаратов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2022-08-08T04:06:00Z</dcterms:created>
  <dcterms:modified xsi:type="dcterms:W3CDTF">2022-08-08T04:06:00Z</dcterms:modified>
</cp:coreProperties>
</file>