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B5A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измерений вибрационных параметров ленточных конвейерных установок</w:t>
      </w:r>
    </w:p>
    <w:p w:rsidR="00000000" w:rsidRDefault="00DE5B5A">
      <w:pPr>
        <w:pStyle w:val="right"/>
      </w:pPr>
      <w:r>
        <w:t xml:space="preserve">Приложение 9 </w:t>
      </w:r>
      <w:r>
        <w:br/>
        <w:t xml:space="preserve">к Методическим указаниям </w:t>
      </w:r>
      <w:r>
        <w:br/>
        <w:t xml:space="preserve">по проведению экспертизы </w:t>
      </w:r>
      <w:r>
        <w:br/>
        <w:t xml:space="preserve">промышленной безопасности </w:t>
      </w:r>
      <w:r>
        <w:br/>
        <w:t xml:space="preserve">ленточных конвейерных установок </w:t>
      </w:r>
      <w:r>
        <w:br/>
        <w:t>РД-15-04-2006</w:t>
      </w:r>
    </w:p>
    <w:p w:rsidR="00000000" w:rsidRDefault="00DE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5A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измерений вибрационных параметров ЛКУ</w:t>
      </w:r>
    </w:p>
    <w:p w:rsidR="00000000" w:rsidRDefault="00DE5B5A">
      <w:pPr>
        <w:pStyle w:val="just"/>
      </w:pPr>
      <w:r>
        <w:t>Эксплуатирующая организация _________________________________</w:t>
      </w:r>
    </w:p>
    <w:p w:rsidR="00000000" w:rsidRDefault="00DE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5A">
      <w:pPr>
        <w:pStyle w:val="HTML"/>
      </w:pPr>
      <w:r>
        <w:t>------------------------------------------------------------------</w:t>
      </w:r>
    </w:p>
    <w:p w:rsidR="00000000" w:rsidRDefault="00DE5B5A">
      <w:pPr>
        <w:pStyle w:val="HTML"/>
      </w:pPr>
      <w:r>
        <w:t>¦                Точка                 ¦      Данные замера      ¦</w:t>
      </w:r>
    </w:p>
    <w:p w:rsidR="00000000" w:rsidRDefault="00DE5B5A">
      <w:pPr>
        <w:pStyle w:val="HTML"/>
      </w:pPr>
      <w:r>
        <w:t>+------</w:t>
      </w:r>
      <w:r>
        <w:t>--------------------------------+-------------------------+</w:t>
      </w:r>
    </w:p>
    <w:p w:rsidR="00000000" w:rsidRDefault="00DE5B5A">
      <w:pPr>
        <w:pStyle w:val="HTML"/>
      </w:pPr>
      <w:r>
        <w:t>¦  НИ   ¦           Описание           ¦Дата ¦Время¦Значение¦Ед. ¦</w:t>
      </w:r>
    </w:p>
    <w:p w:rsidR="00000000" w:rsidRDefault="00DE5B5A">
      <w:pPr>
        <w:pStyle w:val="HTML"/>
      </w:pPr>
      <w:r>
        <w:t>¦       ¦                              ¦     ¦     ¦        ¦изм.¦</w:t>
      </w:r>
    </w:p>
    <w:p w:rsidR="00000000" w:rsidRDefault="00DE5B5A">
      <w:pPr>
        <w:pStyle w:val="HTML"/>
      </w:pPr>
      <w:r>
        <w:t>+-------+------------------------------+-----+-----+--------+-</w:t>
      </w:r>
      <w:r>
        <w:t>---+</w:t>
      </w:r>
    </w:p>
    <w:p w:rsidR="00000000" w:rsidRDefault="00DE5B5A">
      <w:pPr>
        <w:pStyle w:val="HTML"/>
      </w:pPr>
      <w:r>
        <w:t>¦   1   ¦              2               ¦  3  ¦  4  ¦   5    ¦ 6  ¦</w:t>
      </w:r>
    </w:p>
    <w:p w:rsidR="00000000" w:rsidRDefault="00DE5B5A">
      <w:pPr>
        <w:pStyle w:val="HTML"/>
      </w:pPr>
      <w:r>
        <w:t>+-------+------------------------------+-----+-----+--------+----+</w:t>
      </w:r>
    </w:p>
    <w:p w:rsidR="00000000" w:rsidRDefault="00DE5B5A">
      <w:pPr>
        <w:pStyle w:val="HTML"/>
      </w:pPr>
      <w:r>
        <w:t>¦1 Вр.  ¦Эл.-дв. т. 1. Вертикальная    ¦     ¦     ¦        ¦    ¦</w:t>
      </w:r>
    </w:p>
    <w:p w:rsidR="00000000" w:rsidRDefault="00DE5B5A">
      <w:pPr>
        <w:pStyle w:val="HTML"/>
      </w:pPr>
      <w:r>
        <w:t xml:space="preserve">¦1 Гр.  ¦Эл.-дв. т. 1. Горизонтальная  ¦     ¦    </w:t>
      </w:r>
      <w:r>
        <w:t xml:space="preserve"> ¦        ¦    ¦</w:t>
      </w:r>
    </w:p>
    <w:p w:rsidR="00000000" w:rsidRDefault="00DE5B5A">
      <w:pPr>
        <w:pStyle w:val="HTML"/>
      </w:pPr>
      <w:r>
        <w:t>¦1 Ос.  ¦Эл.-дв. т. 1. Осевая          ¦     ¦     ¦        ¦    ¦</w:t>
      </w:r>
    </w:p>
    <w:p w:rsidR="00000000" w:rsidRDefault="00DE5B5A">
      <w:pPr>
        <w:pStyle w:val="HTML"/>
      </w:pPr>
      <w:r>
        <w:t>¦2 Вр.  ¦Эл.-дв. т. 2. Вертикальная    ¦     ¦     ¦        ¦    ¦</w:t>
      </w:r>
    </w:p>
    <w:p w:rsidR="00000000" w:rsidRDefault="00DE5B5A">
      <w:pPr>
        <w:pStyle w:val="HTML"/>
      </w:pPr>
      <w:r>
        <w:t>¦2 Гр.  ¦Эл.-дв. т. 2. Горизонтальная  ¦     ¦     ¦        ¦    ¦</w:t>
      </w:r>
    </w:p>
    <w:p w:rsidR="00000000" w:rsidRDefault="00DE5B5A">
      <w:pPr>
        <w:pStyle w:val="HTML"/>
      </w:pPr>
      <w:r>
        <w:t xml:space="preserve">¦2 Ос.  ¦Эл.-дв. т. 2. Осевая         </w:t>
      </w:r>
      <w:r>
        <w:t xml:space="preserve"> ¦     ¦     ¦        ¦    ¦</w:t>
      </w:r>
    </w:p>
    <w:p w:rsidR="00000000" w:rsidRDefault="00DE5B5A">
      <w:pPr>
        <w:pStyle w:val="HTML"/>
      </w:pPr>
      <w:r>
        <w:t>¦3 Вр.  ¦Редуктор т. 3. Вертикальная   ¦     ¦     ¦        ¦    ¦</w:t>
      </w:r>
    </w:p>
    <w:p w:rsidR="00000000" w:rsidRDefault="00DE5B5A">
      <w:pPr>
        <w:pStyle w:val="HTML"/>
      </w:pPr>
      <w:r>
        <w:t>¦3 Гр.  ¦Редуктор т. 3. Горизонтальная ¦     ¦     ¦        ¦    ¦</w:t>
      </w:r>
    </w:p>
    <w:p w:rsidR="00000000" w:rsidRDefault="00DE5B5A">
      <w:pPr>
        <w:pStyle w:val="HTML"/>
      </w:pPr>
      <w:r>
        <w:t>¦3 Ос.  ¦Редуктор т. 3. Осевая         ¦     ¦     ¦        ¦    ¦</w:t>
      </w:r>
    </w:p>
    <w:p w:rsidR="00000000" w:rsidRDefault="00DE5B5A">
      <w:pPr>
        <w:pStyle w:val="HTML"/>
      </w:pPr>
      <w:r>
        <w:t>¦4 Вр.  ¦Редуктор т. 4. Ве</w:t>
      </w:r>
      <w:r>
        <w:t>ртикальная   ¦     ¦     ¦        ¦    ¦</w:t>
      </w:r>
    </w:p>
    <w:p w:rsidR="00000000" w:rsidRDefault="00DE5B5A">
      <w:pPr>
        <w:pStyle w:val="HTML"/>
      </w:pPr>
      <w:r>
        <w:t>¦4 Гр.  ¦Редуктор т. 4. Горизонтальная ¦     ¦     ¦        ¦    ¦</w:t>
      </w:r>
    </w:p>
    <w:p w:rsidR="00000000" w:rsidRDefault="00DE5B5A">
      <w:pPr>
        <w:pStyle w:val="HTML"/>
      </w:pPr>
      <w:r>
        <w:t>¦4 Ос.  ¦Редуктор т. 4. Осевая         ¦     ¦     ¦        ¦    ¦</w:t>
      </w:r>
    </w:p>
    <w:p w:rsidR="00000000" w:rsidRDefault="00DE5B5A">
      <w:pPr>
        <w:pStyle w:val="HTML"/>
      </w:pPr>
      <w:r>
        <w:t>¦5 Вр.  ¦Эл.-дв. т. 5. Вертикальная    ¦     ¦     ¦        ¦    ¦</w:t>
      </w:r>
    </w:p>
    <w:p w:rsidR="00000000" w:rsidRDefault="00DE5B5A">
      <w:pPr>
        <w:pStyle w:val="HTML"/>
      </w:pPr>
      <w:r>
        <w:t xml:space="preserve">¦5 Гр.  </w:t>
      </w:r>
      <w:r>
        <w:t>¦Эл.-дв. т. 5. Горизонтальная  ¦     ¦     ¦        ¦    ¦</w:t>
      </w:r>
    </w:p>
    <w:p w:rsidR="00000000" w:rsidRDefault="00DE5B5A">
      <w:pPr>
        <w:pStyle w:val="HTML"/>
      </w:pPr>
      <w:r>
        <w:t>¦5 Ос.  ¦Эл.-дв. т. 5. Осевая          ¦     ¦     ¦        ¦    ¦</w:t>
      </w:r>
    </w:p>
    <w:p w:rsidR="00000000" w:rsidRDefault="00DE5B5A">
      <w:pPr>
        <w:pStyle w:val="HTML"/>
      </w:pPr>
      <w:r>
        <w:t>¦6 Вр.  ¦Эл.-дв. т. 6. Вертикальная    ¦     ¦     ¦        ¦    ¦</w:t>
      </w:r>
    </w:p>
    <w:p w:rsidR="00000000" w:rsidRDefault="00DE5B5A">
      <w:pPr>
        <w:pStyle w:val="HTML"/>
      </w:pPr>
      <w:r>
        <w:t xml:space="preserve">¦6 Гр.  ¦Эл.-дв. т. 6. Горизонтальная  ¦     ¦     ¦        ¦  </w:t>
      </w:r>
      <w:r>
        <w:t xml:space="preserve">  ¦</w:t>
      </w:r>
    </w:p>
    <w:p w:rsidR="00000000" w:rsidRDefault="00DE5B5A">
      <w:pPr>
        <w:pStyle w:val="HTML"/>
      </w:pPr>
      <w:r>
        <w:t>¦6 Ос.  ¦Эл.-дв. т. 6. Осевая          ¦     ¦     ¦        ¦    ¦</w:t>
      </w:r>
    </w:p>
    <w:p w:rsidR="00000000" w:rsidRDefault="00DE5B5A">
      <w:pPr>
        <w:pStyle w:val="HTML"/>
      </w:pPr>
      <w:r>
        <w:t>¦7 Вр.  ¦Редуктор т. 7. Вертикальная   ¦     ¦     ¦        ¦    ¦</w:t>
      </w:r>
    </w:p>
    <w:p w:rsidR="00000000" w:rsidRDefault="00DE5B5A">
      <w:pPr>
        <w:pStyle w:val="HTML"/>
      </w:pPr>
      <w:r>
        <w:t>¦7 Гр.  ¦Редуктор т. 7. Горизонтальная ¦     ¦     ¦        ¦    ¦</w:t>
      </w:r>
    </w:p>
    <w:p w:rsidR="00000000" w:rsidRDefault="00DE5B5A">
      <w:pPr>
        <w:pStyle w:val="HTML"/>
      </w:pPr>
      <w:r>
        <w:t xml:space="preserve">¦7 Ос.  ¦Редуктор т. 7. Осевая         ¦     ¦     </w:t>
      </w:r>
      <w:r>
        <w:t>¦        ¦    ¦</w:t>
      </w:r>
    </w:p>
    <w:p w:rsidR="00000000" w:rsidRDefault="00DE5B5A">
      <w:pPr>
        <w:pStyle w:val="HTML"/>
      </w:pPr>
      <w:r>
        <w:t>¦8 Вр.  ¦Редуктор т. 8. Вертикальная   ¦     ¦     ¦        ¦    ¦</w:t>
      </w:r>
    </w:p>
    <w:p w:rsidR="00000000" w:rsidRDefault="00DE5B5A">
      <w:pPr>
        <w:pStyle w:val="HTML"/>
      </w:pPr>
      <w:r>
        <w:t>¦8 Гр.  ¦Редуктор т. 8. Горизонтальная ¦     ¦     ¦        ¦    ¦</w:t>
      </w:r>
    </w:p>
    <w:p w:rsidR="00000000" w:rsidRDefault="00DE5B5A">
      <w:pPr>
        <w:pStyle w:val="HTML"/>
      </w:pPr>
      <w:r>
        <w:t>¦8 Ос.  ¦Редуктор т. 8. Осевая         ¦     ¦     ¦        ¦    ¦</w:t>
      </w:r>
    </w:p>
    <w:p w:rsidR="00000000" w:rsidRDefault="00DE5B5A">
      <w:pPr>
        <w:pStyle w:val="HTML"/>
      </w:pPr>
      <w:r>
        <w:t xml:space="preserve">¦9 Вр.  ¦Редуктор т. 9. Вертикальная   </w:t>
      </w:r>
      <w:r>
        <w:t>¦     ¦     ¦        ¦    ¦</w:t>
      </w:r>
    </w:p>
    <w:p w:rsidR="00000000" w:rsidRDefault="00DE5B5A">
      <w:pPr>
        <w:pStyle w:val="HTML"/>
      </w:pPr>
      <w:r>
        <w:t>¦9 Гр.  ¦Редуктор т. 9. Горизонтальная ¦     ¦     ¦        ¦    ¦</w:t>
      </w:r>
    </w:p>
    <w:p w:rsidR="00000000" w:rsidRDefault="00DE5B5A">
      <w:pPr>
        <w:pStyle w:val="HTML"/>
      </w:pPr>
      <w:r>
        <w:t>¦9 Ос.  ¦Редуктор т. 9. Осевая         ¦     ¦     ¦        ¦    ¦</w:t>
      </w:r>
    </w:p>
    <w:p w:rsidR="00000000" w:rsidRDefault="00DE5B5A">
      <w:pPr>
        <w:pStyle w:val="HTML"/>
      </w:pPr>
      <w:r>
        <w:t>¦10 Вр. ¦Редуктор т. 10. Вертикальная  ¦     ¦     ¦        ¦    ¦</w:t>
      </w:r>
    </w:p>
    <w:p w:rsidR="00000000" w:rsidRDefault="00DE5B5A">
      <w:pPr>
        <w:pStyle w:val="HTML"/>
      </w:pPr>
      <w:r>
        <w:t>¦10 Гр. ¦Редуктор т. 10. Го</w:t>
      </w:r>
      <w:r>
        <w:t>ризонтальная¦     ¦     ¦        ¦    ¦</w:t>
      </w:r>
    </w:p>
    <w:p w:rsidR="00000000" w:rsidRDefault="00DE5B5A">
      <w:pPr>
        <w:pStyle w:val="HTML"/>
      </w:pPr>
      <w:r>
        <w:lastRenderedPageBreak/>
        <w:t>¦10 Ос. ¦Редуктор т. 10. Осевая        ¦     ¦     ¦        ¦    ¦</w:t>
      </w:r>
    </w:p>
    <w:p w:rsidR="00000000" w:rsidRDefault="00DE5B5A">
      <w:pPr>
        <w:pStyle w:val="HTML"/>
      </w:pPr>
      <w:r>
        <w:t>¦11 Вр. ¦Барабан т. 11. Вертикальная   ¦     ¦     ¦        ¦    ¦</w:t>
      </w:r>
    </w:p>
    <w:p w:rsidR="00000000" w:rsidRDefault="00DE5B5A">
      <w:pPr>
        <w:pStyle w:val="HTML"/>
      </w:pPr>
      <w:r>
        <w:t>¦11 Гр. ¦Барабан т. 11. Горизонтальная ¦     ¦     ¦        ¦    ¦</w:t>
      </w:r>
    </w:p>
    <w:p w:rsidR="00000000" w:rsidRDefault="00DE5B5A">
      <w:pPr>
        <w:pStyle w:val="HTML"/>
      </w:pPr>
      <w:r>
        <w:t>¦11 Ос. ¦Бараба</w:t>
      </w:r>
      <w:r>
        <w:t>н т. 11. Осевая         ¦     ¦     ¦        ¦    ¦</w:t>
      </w:r>
    </w:p>
    <w:p w:rsidR="00000000" w:rsidRDefault="00DE5B5A">
      <w:pPr>
        <w:pStyle w:val="HTML"/>
      </w:pPr>
      <w:r>
        <w:t>¦12 Вр. ¦Барабан т. 12. Вертикальная   ¦     ¦     ¦        ¦    ¦</w:t>
      </w:r>
    </w:p>
    <w:p w:rsidR="00000000" w:rsidRDefault="00DE5B5A">
      <w:pPr>
        <w:pStyle w:val="HTML"/>
      </w:pPr>
      <w:r>
        <w:t>¦12 Гр. ¦Барабан т. 12. Горизонтальная ¦     ¦     ¦        ¦    ¦</w:t>
      </w:r>
    </w:p>
    <w:p w:rsidR="00000000" w:rsidRDefault="00DE5B5A">
      <w:pPr>
        <w:pStyle w:val="HTML"/>
      </w:pPr>
      <w:r>
        <w:t>¦12 Ос. ¦Барабан т. 12. Осевая         ¦     ¦     ¦        ¦    ¦</w:t>
      </w:r>
    </w:p>
    <w:p w:rsidR="00000000" w:rsidRDefault="00DE5B5A">
      <w:pPr>
        <w:pStyle w:val="HTML"/>
      </w:pPr>
      <w:r>
        <w:t>---</w:t>
      </w:r>
      <w:r>
        <w:t>-----+------------------------------+-----+-----+--------+-----</w:t>
      </w:r>
    </w:p>
    <w:p w:rsidR="00000000" w:rsidRDefault="00DE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5A">
      <w:pPr>
        <w:pStyle w:val="just"/>
      </w:pPr>
      <w:r>
        <w:t>Примечание. НИ - направление измерения уровня вибрации: Вр. - вертикальное; Гр. - горизонтальное; Ос. - осевое.</w:t>
      </w:r>
    </w:p>
    <w:p w:rsidR="00000000" w:rsidRDefault="00DE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5A">
      <w:pPr>
        <w:pStyle w:val="right"/>
      </w:pPr>
      <w:r>
        <w:t>Источник - Приказ Ростехнадзора от 26.02.2006 № 125</w:t>
      </w:r>
    </w:p>
    <w:p w:rsidR="00000000" w:rsidRDefault="00DE5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рава.рф/obrazecy/forma_tablicy_izmerenij_vibracionnyx_parametrov_lentochnyx_konvejernyx_ustanovok.htm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5A"/>
    <w:rsid w:val="00DE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3EFC4-2DCC-4B2E-AC5F-D1278AE1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izmerenij_vibracionnyx_parametrov_lentochnyx_konveje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измерений вибрационных параметров ленточных конвейерных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