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48E">
      <w:pPr>
        <w:pStyle w:val="1"/>
        <w:rPr>
          <w:rFonts w:eastAsia="Times New Roman"/>
        </w:rPr>
      </w:pPr>
      <w:r>
        <w:rPr>
          <w:rFonts w:eastAsia="Times New Roman"/>
        </w:rPr>
        <w:t>Форма сводного заключения о проведении публичного технологического аудита инвестиционного проекта</w:t>
      </w:r>
    </w:p>
    <w:p w:rsidR="00000000" w:rsidRDefault="003F248E">
      <w:pPr>
        <w:pStyle w:val="right"/>
      </w:pPr>
      <w:r>
        <w:t xml:space="preserve">Приложение N 2 к Приказу Министерства строительства и жилищно-коммунального </w:t>
      </w:r>
      <w:r>
        <w:t>хозяйства Российской Федерации от 17.02.2014 N 49/пр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HTML"/>
      </w:pPr>
      <w:r>
        <w:t xml:space="preserve">                         Форма сводного заключения</w:t>
      </w:r>
    </w:p>
    <w:p w:rsidR="00000000" w:rsidRDefault="003F248E">
      <w:pPr>
        <w:pStyle w:val="HTML"/>
      </w:pPr>
      <w:r>
        <w:t>о проведении публичного технологического аудита</w:t>
      </w:r>
    </w:p>
    <w:p w:rsidR="00000000" w:rsidRDefault="003F248E">
      <w:pPr>
        <w:pStyle w:val="HTML"/>
      </w:pPr>
      <w:r>
        <w:t>инвестиционного проекта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N пункта Таблица 1 "Общие сведения об инвестиционном проекте" 1</w:t>
      </w:r>
    </w:p>
    <w:p w:rsidR="00000000" w:rsidRDefault="003F248E">
      <w:pPr>
        <w:pStyle w:val="left"/>
      </w:pPr>
      <w:r>
        <w:t>Наименование о</w:t>
      </w:r>
      <w:r>
        <w:t>рганизации-заявителя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F248E">
      <w:pPr>
        <w:pStyle w:val="left"/>
      </w:pPr>
      <w:r>
        <w:t>Дочернее/зависимое общество либо филиал, реализующий проект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F248E">
      <w:pPr>
        <w:pStyle w:val="left"/>
      </w:pPr>
      <w:r>
        <w:t>Принадлежность к группе проектов, связь с другими проектами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F248E">
      <w:pPr>
        <w:pStyle w:val="left"/>
      </w:pPr>
      <w:r>
        <w:t>Категория/подкатегория проекта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F248E">
      <w:pPr>
        <w:pStyle w:val="left"/>
      </w:pPr>
      <w:r>
        <w:t>Тип проекта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3F248E">
      <w:pPr>
        <w:pStyle w:val="left"/>
      </w:pPr>
      <w:r>
        <w:t>Субъект(ы) Российской Федерации, в которых реализуется пр</w:t>
      </w:r>
      <w:r>
        <w:t>оект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7</w:t>
      </w:r>
    </w:p>
    <w:p w:rsidR="00000000" w:rsidRDefault="003F248E">
      <w:pPr>
        <w:pStyle w:val="left"/>
      </w:pPr>
      <w:r>
        <w:t>Муниципальные образования, на территории которых реализуется проект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3F248E">
      <w:pPr>
        <w:pStyle w:val="left"/>
      </w:pPr>
      <w:r>
        <w:t>Экспертная организация/физическое лицо, проводившие ТЦА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3F248E">
      <w:pPr>
        <w:pStyle w:val="left"/>
      </w:pPr>
      <w:r>
        <w:t>Стоимость проведения ТЦА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3F248E">
      <w:pPr>
        <w:pStyle w:val="left"/>
      </w:pPr>
      <w:r>
        <w:t>Сроки проведения ТЦА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3F248E">
      <w:pPr>
        <w:pStyle w:val="left"/>
      </w:pPr>
      <w:r>
        <w:t>Наличие/отсутствие проектной документации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3F248E">
      <w:pPr>
        <w:pStyle w:val="left"/>
      </w:pPr>
      <w:r>
        <w:t xml:space="preserve">Источник и объем финансирования инвестиционного проекта </w:t>
      </w:r>
      <w:r>
        <w:rPr>
          <w:vertAlign w:val="superscript"/>
        </w:rPr>
        <w:t>1</w:t>
      </w:r>
      <w:r>
        <w:t xml:space="preserve"> 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3F248E">
      <w:pPr>
        <w:pStyle w:val="left"/>
      </w:pPr>
      <w:r>
        <w:t>Объем финансирования инвестиционного проекта за счет собственных средств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3F248E">
      <w:pPr>
        <w:pStyle w:val="left"/>
      </w:pPr>
      <w:r>
        <w:t xml:space="preserve">Обоснование экономической целесообразности реализации инвестиционного </w:t>
      </w:r>
      <w:r>
        <w:t>проекта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HTML"/>
      </w:pPr>
      <w:r>
        <w:t xml:space="preserve">    --------------------------------</w:t>
      </w:r>
    </w:p>
    <w:p w:rsidR="00000000" w:rsidRDefault="003F248E">
      <w:pPr>
        <w:pStyle w:val="HTML"/>
      </w:pPr>
      <w:r>
        <w:rPr>
          <w:vertAlign w:val="superscript"/>
        </w:rPr>
        <w:t>1</w:t>
      </w:r>
      <w:r>
        <w:t xml:space="preserve">  Указывается акт Правительства Российской Федерации в соответствии с</w:t>
      </w:r>
    </w:p>
    <w:p w:rsidR="00000000" w:rsidRDefault="003F248E">
      <w:pPr>
        <w:pStyle w:val="HTML"/>
      </w:pPr>
      <w:r>
        <w:t>пп.  "а" п. 8 Положения о проведении публичного технологического и ценового</w:t>
      </w:r>
    </w:p>
    <w:p w:rsidR="00000000" w:rsidRDefault="003F248E">
      <w:pPr>
        <w:pStyle w:val="HTML"/>
      </w:pPr>
      <w:r>
        <w:t>аудита   крупных   инвестиционных   проектов  с  государственны</w:t>
      </w:r>
      <w:r>
        <w:t>м  участием,</w:t>
      </w:r>
    </w:p>
    <w:p w:rsidR="00000000" w:rsidRDefault="003F248E">
      <w:pPr>
        <w:pStyle w:val="HTML"/>
      </w:pPr>
      <w:r>
        <w:t>утвержденного  постановлением  Правительства  Российской  Федерации  от  30</w:t>
      </w:r>
    </w:p>
    <w:p w:rsidR="00000000" w:rsidRDefault="003F248E">
      <w:pPr>
        <w:pStyle w:val="HTML"/>
      </w:pPr>
      <w:r>
        <w:t>апреля 2013 г. N 382.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2 "Результаты технологического аудита" N пункта Мероприятия технологического </w:t>
      </w:r>
      <w:r>
        <w:rPr>
          <w:rFonts w:eastAsia="Times New Roman"/>
        </w:rPr>
        <w:t>аудита Информация, предоставленная заявителем, принятая к анализу в рамках проведения ТЦА Комментарий экспертной организации/физического лица 1</w:t>
      </w:r>
    </w:p>
    <w:p w:rsidR="00000000" w:rsidRDefault="003F248E">
      <w:pPr>
        <w:pStyle w:val="left"/>
      </w:pPr>
      <w:r>
        <w:t>Анализ проектно-сметной документации инвестиционного проекта на предмет соответствия документации проекта, являв</w:t>
      </w:r>
      <w:r>
        <w:t>шейся предметом ТЦА на 1 этапе, а также оценка соответствия проектной документации предложениям, подготовленным по результатам ТЦА на 1 этапе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F248E">
      <w:pPr>
        <w:pStyle w:val="left"/>
      </w:pPr>
      <w:r>
        <w:t>Оценка экономической целесообразности принимаемых технических решений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F248E">
      <w:pPr>
        <w:pStyle w:val="left"/>
      </w:pPr>
      <w:r>
        <w:t>Оценка на соответствие исходной разреш</w:t>
      </w:r>
      <w:r>
        <w:t>ительной документации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F248E">
      <w:pPr>
        <w:pStyle w:val="left"/>
      </w:pPr>
      <w:r>
        <w:t>Оценка на соответствие полученным техническим условиям на присоединение к системам инженерного обеспечения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F248E">
      <w:pPr>
        <w:pStyle w:val="left"/>
      </w:pPr>
      <w:r>
        <w:t>Оценка качества и полноты исходных данных, используемых для проектирования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3F248E">
      <w:pPr>
        <w:pStyle w:val="left"/>
      </w:pPr>
      <w:r>
        <w:t>Оценка соответствия принятых технических ре</w:t>
      </w:r>
      <w:r>
        <w:t>шений современному международному уровню развития технологий в области энергоэффективности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3F248E">
      <w:pPr>
        <w:pStyle w:val="left"/>
      </w:pPr>
      <w:r>
        <w:t>Оценка соответствия стоимостных показателей принятым в российской и мировой практике значениям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3F248E">
      <w:pPr>
        <w:pStyle w:val="left"/>
      </w:pPr>
      <w:r>
        <w:t>Оценка стоимости строительства объекта капитального строительств</w:t>
      </w:r>
      <w:r>
        <w:t>а с использованием примеров аналогичных объектов и целесообразности проектных решений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3F248E">
      <w:pPr>
        <w:pStyle w:val="left"/>
      </w:pPr>
      <w:r>
        <w:t>Выявление возможностей для оптимизации принятых технических решений и сметной стоимости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3F248E">
      <w:pPr>
        <w:pStyle w:val="left"/>
      </w:pPr>
      <w:r>
        <w:t>Анализ соответствия основных технико-экономических показателей, приведенных в проектной документации, показателям инвестиционного проекта на 1 этапе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3F248E">
      <w:pPr>
        <w:pStyle w:val="left"/>
      </w:pPr>
      <w:r>
        <w:t>Анализ технико-экономических показателей по проектной документации на предмет их соответствия параметра</w:t>
      </w:r>
      <w:r>
        <w:t>м исходно-разрешительной документации, в том числе анализ месторасположения объектов недвижимости, площади застройки, общей и полезной площади объекта строительства, строительного объема, количества этажей (уровней), планировочных и функциональных решений,</w:t>
      </w:r>
      <w:r>
        <w:t xml:space="preserve"> функционального назначения и производственной мощности оборудования, соответствия сроков и стоимости выполнения работ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3F248E">
      <w:pPr>
        <w:pStyle w:val="left"/>
      </w:pPr>
      <w:r>
        <w:t>Оценка наличия необходимых согласований разработанной проектной документации, оценка наличия необходимых разрешительных документов на</w:t>
      </w:r>
      <w:r>
        <w:t xml:space="preserve"> использование земельных участков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3F248E">
      <w:pPr>
        <w:pStyle w:val="left"/>
      </w:pPr>
      <w:r>
        <w:t>Анализ полноты и комплектности исходно-разрешительной документации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3F248E">
      <w:pPr>
        <w:pStyle w:val="left"/>
      </w:pPr>
      <w:r>
        <w:t>Оценка возможностей оптимизации технологических и конструктивных решений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3F248E">
      <w:pPr>
        <w:pStyle w:val="left"/>
      </w:pPr>
      <w:r>
        <w:t>Предложения по оптимизации и повышению эффективности проектных решений и сметной стоимости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3F248E">
      <w:pPr>
        <w:pStyle w:val="left"/>
      </w:pPr>
      <w:r>
        <w:t>Предложения по оптимизации проекта в целях снижения стоимости строительства, снижения операционных затрат на стадии эксплуатации, снижения сроков строительства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3F248E">
      <w:pPr>
        <w:pStyle w:val="left"/>
      </w:pPr>
      <w:r>
        <w:t>Заключение соответствия цены проекта по разработанной документации рыночным ценам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3F248E">
      <w:pPr>
        <w:pStyle w:val="left"/>
      </w:pPr>
      <w:r>
        <w:t>СВОДНОЕ ЗАКЛЮЧЕНИЕ экспертной организации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HTML"/>
      </w:pPr>
      <w:r>
        <w:t>Руководитель экспертной организации         ________________ (ФИО)</w:t>
      </w:r>
    </w:p>
    <w:p w:rsidR="00000000" w:rsidRDefault="003F2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48E">
      <w:pPr>
        <w:pStyle w:val="right"/>
      </w:pPr>
      <w:r>
        <w:t>Источник - Приказ Минстроя России от 17.02.2014 № 49/пр</w:t>
      </w:r>
    </w:p>
    <w:p w:rsidR="00000000" w:rsidRDefault="003F2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https://порядокправа.рф/obrazecy/forma_svodnogo_zaklyucheniya_o_provedenii_publichnogo_texnologicheskogo_audita_investicionnogo_proekta.htm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48E"/>
    <w:rsid w:val="003F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23E59-C364-4293-8CBA-FE7E822E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go_zaklyucheniya_o_provedenii_publichnogo_texnologicheskogo_audita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3967</Characters>
  <Application>Microsoft Office Word</Application>
  <DocSecurity>0</DocSecurity>
  <Lines>33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сводного заключения о проведении публичного технологического аудита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2022-08-08T02:22:00Z</dcterms:created>
  <dcterms:modified xsi:type="dcterms:W3CDTF">2022-08-08T02:22:00Z</dcterms:modified>
</cp:coreProperties>
</file>