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FEE">
      <w:pPr>
        <w:pStyle w:val="1"/>
        <w:rPr>
          <w:rFonts w:eastAsia="Times New Roman"/>
        </w:rPr>
      </w:pPr>
      <w:r>
        <w:rPr>
          <w:rFonts w:eastAsia="Times New Roman"/>
        </w:rPr>
        <w:t>Форма сводки отзывов по проекту технического регламента Таможенного союза</w:t>
      </w:r>
    </w:p>
    <w:p w:rsidR="00000000" w:rsidRDefault="00470FEE">
      <w:pPr>
        <w:pStyle w:val="right"/>
      </w:pPr>
      <w:r>
        <w:t>Приложение 3 к Решению Совета Евразийской экономической комиссии от 20.06.2012 N 48</w:t>
      </w:r>
    </w:p>
    <w:p w:rsidR="00000000" w:rsidRDefault="00470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E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СВОДКИ ОТЗЫВОВ </w:t>
      </w:r>
      <w:r>
        <w:rPr>
          <w:rFonts w:eastAsia="Times New Roman"/>
        </w:rPr>
        <w:t>ПО ПРОЕКТУ ТЕХНИЧЕСКОГО РЕГЛАМЕНТА ТАМОЖЕННОГО СОЮЗА</w:t>
      </w:r>
    </w:p>
    <w:p w:rsidR="00000000" w:rsidRDefault="00470FEE">
      <w:pPr>
        <w:pStyle w:val="HTML"/>
      </w:pPr>
      <w:r>
        <w:t xml:space="preserve">                         СВОДКА ОТЗЫВОВ ПО ПРОЕКТУ</w:t>
      </w:r>
    </w:p>
    <w:p w:rsidR="00000000" w:rsidRDefault="00470FEE">
      <w:pPr>
        <w:pStyle w:val="HTML"/>
      </w:pPr>
      <w:r>
        <w:t>ТЕХНИЧЕСКОГО РЕГЛАМЕНТА ТАМОЖЕННОГО СОЮЗА</w:t>
      </w:r>
    </w:p>
    <w:p w:rsidR="00000000" w:rsidRDefault="00470FEE">
      <w:pPr>
        <w:pStyle w:val="HTML"/>
      </w:pPr>
    </w:p>
    <w:p w:rsidR="00000000" w:rsidRDefault="00470FEE">
      <w:pPr>
        <w:pStyle w:val="HTML"/>
      </w:pPr>
      <w:r>
        <w:t>_______________________________________________</w:t>
      </w:r>
    </w:p>
    <w:p w:rsidR="00000000" w:rsidRDefault="00470FEE">
      <w:pPr>
        <w:pStyle w:val="HTML"/>
      </w:pPr>
      <w:r>
        <w:t>наименование проекта технического регламента</w:t>
      </w:r>
    </w:p>
    <w:p w:rsidR="00000000" w:rsidRDefault="00470FEE">
      <w:pPr>
        <w:pStyle w:val="HTML"/>
      </w:pPr>
      <w:r>
        <w:t>Таможенного союз</w:t>
      </w:r>
      <w:r>
        <w:t>а</w:t>
      </w:r>
    </w:p>
    <w:p w:rsidR="00000000" w:rsidRDefault="00470FEE">
      <w:pPr>
        <w:pStyle w:val="HTML"/>
      </w:pPr>
    </w:p>
    <w:p w:rsidR="00000000" w:rsidRDefault="00470FEE">
      <w:pPr>
        <w:pStyle w:val="HTML"/>
      </w:pPr>
      <w:r>
        <w:t>---------------------------------------------------------------------------</w:t>
      </w:r>
    </w:p>
    <w:p w:rsidR="00000000" w:rsidRDefault="00470FEE">
      <w:pPr>
        <w:pStyle w:val="HTML"/>
      </w:pPr>
      <w:r>
        <w:t>¦ N п/п ¦  Структурный   ¦   Наименование    ¦  Замечание  ¦  Заключение  ¦</w:t>
      </w:r>
    </w:p>
    <w:p w:rsidR="00000000" w:rsidRDefault="00470FEE">
      <w:pPr>
        <w:pStyle w:val="HTML"/>
      </w:pPr>
      <w:r>
        <w:t>¦       ¦элемент проекта ¦  организации, от  ¦   и (или)   ¦ разработчика ¦</w:t>
      </w:r>
    </w:p>
    <w:p w:rsidR="00000000" w:rsidRDefault="00470FEE">
      <w:pPr>
        <w:pStyle w:val="HTML"/>
      </w:pPr>
      <w:r>
        <w:t xml:space="preserve">¦       ¦ технического   </w:t>
      </w:r>
      <w:r>
        <w:t>¦ которой поступил  ¦ предложение ¦ технического ¦</w:t>
      </w:r>
    </w:p>
    <w:p w:rsidR="00000000" w:rsidRDefault="00470FEE">
      <w:pPr>
        <w:pStyle w:val="HTML"/>
      </w:pPr>
      <w:r>
        <w:t>¦       ¦  регламента    ¦   отзыв (номер    ¦             ¦  регламента  ¦</w:t>
      </w:r>
    </w:p>
    <w:p w:rsidR="00000000" w:rsidRDefault="00470FEE">
      <w:pPr>
        <w:pStyle w:val="HTML"/>
      </w:pPr>
      <w:r>
        <w:t>¦       ¦                ¦ письма и дата при ¦             ¦              ¦</w:t>
      </w:r>
    </w:p>
    <w:p w:rsidR="00000000" w:rsidRDefault="00470FEE">
      <w:pPr>
        <w:pStyle w:val="HTML"/>
      </w:pPr>
      <w:r>
        <w:t xml:space="preserve">¦       ¦                ¦     наличии)      ¦       </w:t>
      </w:r>
      <w:r>
        <w:t xml:space="preserve">      ¦              ¦</w:t>
      </w:r>
    </w:p>
    <w:p w:rsidR="00000000" w:rsidRDefault="00470FEE">
      <w:pPr>
        <w:pStyle w:val="HTML"/>
      </w:pPr>
      <w:r>
        <w:t>+-------+----------------+-------------------+-------------+--------------+</w:t>
      </w:r>
    </w:p>
    <w:p w:rsidR="00000000" w:rsidRDefault="00470FEE">
      <w:pPr>
        <w:pStyle w:val="HTML"/>
      </w:pPr>
      <w:r>
        <w:t>¦   1   ¦        2       ¦         3         ¦      4      ¦      5       ¦</w:t>
      </w:r>
    </w:p>
    <w:p w:rsidR="00000000" w:rsidRDefault="00470FEE">
      <w:pPr>
        <w:pStyle w:val="HTML"/>
      </w:pPr>
      <w:r>
        <w:t>+-------+----------------+-------------------+-------------+--------------+</w:t>
      </w:r>
    </w:p>
    <w:p w:rsidR="00000000" w:rsidRDefault="00470FEE">
      <w:pPr>
        <w:pStyle w:val="HTML"/>
      </w:pPr>
      <w:r>
        <w:t>¦   1</w:t>
      </w:r>
      <w:r>
        <w:t>.  ¦                ¦                   ¦             ¦              ¦</w:t>
      </w:r>
    </w:p>
    <w:p w:rsidR="00000000" w:rsidRDefault="00470FEE">
      <w:pPr>
        <w:pStyle w:val="HTML"/>
      </w:pPr>
      <w:r>
        <w:t>+-------+----------------+-------------------+-------------+--------------+</w:t>
      </w:r>
    </w:p>
    <w:p w:rsidR="00000000" w:rsidRDefault="00470FEE">
      <w:pPr>
        <w:pStyle w:val="HTML"/>
      </w:pPr>
      <w:r>
        <w:t>¦   2.  ¦                ¦                   ¦             ¦              ¦</w:t>
      </w:r>
    </w:p>
    <w:p w:rsidR="00000000" w:rsidRDefault="00470FEE">
      <w:pPr>
        <w:pStyle w:val="HTML"/>
      </w:pPr>
      <w:r>
        <w:t>+-------+----------------+-------</w:t>
      </w:r>
      <w:r>
        <w:t>------------+-------------+--------------+</w:t>
      </w:r>
    </w:p>
    <w:p w:rsidR="00000000" w:rsidRDefault="00470FEE">
      <w:pPr>
        <w:pStyle w:val="HTML"/>
      </w:pPr>
      <w:r>
        <w:t>¦ n...  ¦                ¦                   ¦             ¦              ¦</w:t>
      </w:r>
    </w:p>
    <w:p w:rsidR="00000000" w:rsidRDefault="00470FEE">
      <w:pPr>
        <w:pStyle w:val="HTML"/>
      </w:pPr>
      <w:r>
        <w:t>--------+----------------+-------------------+-------------+---------------</w:t>
      </w:r>
    </w:p>
    <w:p w:rsidR="00000000" w:rsidRDefault="00470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FEE">
      <w:pPr>
        <w:pStyle w:val="right"/>
      </w:pPr>
      <w:r>
        <w:t>Источник - Решение Совета Евразийской экономической комиссии от 20.06.2012 № 48</w:t>
      </w:r>
    </w:p>
    <w:p w:rsidR="00000000" w:rsidRDefault="00470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https://порядокправа.рф/obrazecy/forma_svodki_otzyvov_po_proektu_texnicheskogo_reglamenta_tamozhennogo_soyuza.htm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EE"/>
    <w:rsid w:val="0047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7DFEE-633F-4785-ADED-FDD4DC8F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ki_otzyvov_po_proektu_texnicheskogo_reglamenta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сводки отзывов по проекту технического регламента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2022-08-08T02:19:00Z</dcterms:created>
  <dcterms:modified xsi:type="dcterms:W3CDTF">2022-08-08T02:19:00Z</dcterms:modified>
</cp:coreProperties>
</file>