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8F1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 об объеме документооборота в Федеральном агентстве связи</w:t>
      </w:r>
    </w:p>
    <w:p w:rsidR="00000000" w:rsidRDefault="007658F1">
      <w:pPr>
        <w:pStyle w:val="right"/>
      </w:pPr>
      <w:r>
        <w:t>Приложение N 11 к п. 3.6.2 Инструкции по делопроизводству в Федеральном агентстве связи</w:t>
      </w:r>
    </w:p>
    <w:p w:rsidR="00000000" w:rsidRDefault="00765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8F1">
      <w:pPr>
        <w:pStyle w:val="3"/>
        <w:rPr>
          <w:rFonts w:eastAsia="Times New Roman"/>
        </w:rPr>
      </w:pPr>
      <w:r>
        <w:rPr>
          <w:rFonts w:eastAsia="Times New Roman"/>
        </w:rPr>
        <w:t>ФОРМА СПРАВКИ О ДОКУМЕНТООБОРОТЕ</w:t>
      </w:r>
    </w:p>
    <w:p w:rsidR="00000000" w:rsidRDefault="007658F1">
      <w:pPr>
        <w:pStyle w:val="3"/>
        <w:rPr>
          <w:rFonts w:eastAsia="Times New Roman"/>
        </w:rPr>
      </w:pPr>
      <w:r>
        <w:rPr>
          <w:rFonts w:eastAsia="Times New Roman"/>
        </w:rPr>
        <w:t>СПРАВКА об объеме документооборота за __________________ 200_ г.</w:t>
      </w:r>
    </w:p>
    <w:p w:rsidR="00000000" w:rsidRDefault="007658F1">
      <w:pPr>
        <w:pStyle w:val="HTML"/>
      </w:pPr>
      <w:r>
        <w:t>---------------------------------------------------------------------------</w:t>
      </w:r>
    </w:p>
    <w:p w:rsidR="00000000" w:rsidRDefault="007658F1">
      <w:pPr>
        <w:pStyle w:val="HTML"/>
      </w:pPr>
      <w:r>
        <w:t>¦      Документы      ¦      Количество документов       ¦     Всего      ¦</w:t>
      </w:r>
    </w:p>
    <w:p w:rsidR="00000000" w:rsidRDefault="007658F1">
      <w:pPr>
        <w:pStyle w:val="HTML"/>
      </w:pPr>
      <w:r>
        <w:t>¦                     +----------------</w:t>
      </w:r>
      <w:r>
        <w:t>------------------+                ¦</w:t>
      </w:r>
    </w:p>
    <w:p w:rsidR="00000000" w:rsidRDefault="007658F1">
      <w:pPr>
        <w:pStyle w:val="HTML"/>
      </w:pPr>
      <w:r>
        <w:t>¦                     ¦   подлинники    ¦     тираж      ¦                ¦</w:t>
      </w:r>
    </w:p>
    <w:p w:rsidR="00000000" w:rsidRDefault="007658F1">
      <w:pPr>
        <w:pStyle w:val="HTML"/>
      </w:pPr>
      <w:r>
        <w:t>+---------------------+-----------------+----------------+----------------+</w:t>
      </w:r>
    </w:p>
    <w:p w:rsidR="00000000" w:rsidRDefault="007658F1">
      <w:pPr>
        <w:pStyle w:val="HTML"/>
      </w:pPr>
      <w:r>
        <w:t xml:space="preserve">¦поступающие          ¦                 ¦                ¦         </w:t>
      </w:r>
      <w:r>
        <w:t xml:space="preserve">       ¦</w:t>
      </w:r>
    </w:p>
    <w:p w:rsidR="00000000" w:rsidRDefault="007658F1">
      <w:pPr>
        <w:pStyle w:val="HTML"/>
      </w:pPr>
      <w:r>
        <w:t>+---------------------+-----------------+----------------+----------------+</w:t>
      </w:r>
    </w:p>
    <w:p w:rsidR="00000000" w:rsidRDefault="007658F1">
      <w:pPr>
        <w:pStyle w:val="HTML"/>
      </w:pPr>
      <w:r>
        <w:t>¦отправляемые         ¦                 ¦                ¦                ¦</w:t>
      </w:r>
    </w:p>
    <w:p w:rsidR="00000000" w:rsidRDefault="007658F1">
      <w:pPr>
        <w:pStyle w:val="HTML"/>
      </w:pPr>
      <w:r>
        <w:t>+---------------------+-----------------+----------------+----------------+</w:t>
      </w:r>
    </w:p>
    <w:p w:rsidR="00000000" w:rsidRDefault="007658F1">
      <w:pPr>
        <w:pStyle w:val="HTML"/>
      </w:pPr>
      <w:r>
        <w:t xml:space="preserve">¦внутренние        </w:t>
      </w:r>
      <w:r>
        <w:t xml:space="preserve">   ¦                 ¦                ¦                ¦</w:t>
      </w:r>
    </w:p>
    <w:p w:rsidR="00000000" w:rsidRDefault="007658F1">
      <w:pPr>
        <w:pStyle w:val="HTML"/>
      </w:pPr>
      <w:r>
        <w:t>+---------------------+-----------------+----------------+----------------+</w:t>
      </w:r>
    </w:p>
    <w:p w:rsidR="00000000" w:rsidRDefault="007658F1">
      <w:pPr>
        <w:pStyle w:val="HTML"/>
      </w:pPr>
      <w:r>
        <w:t>¦Итого                ¦                 ¦                ¦                ¦</w:t>
      </w:r>
    </w:p>
    <w:p w:rsidR="00000000" w:rsidRDefault="007658F1">
      <w:pPr>
        <w:pStyle w:val="HTML"/>
      </w:pPr>
      <w:r>
        <w:t>----------------------+-----------------+------</w:t>
      </w:r>
      <w:r>
        <w:t>----------+-----------------</w:t>
      </w:r>
    </w:p>
    <w:p w:rsidR="00000000" w:rsidRDefault="007658F1">
      <w:pPr>
        <w:pStyle w:val="HTML"/>
      </w:pPr>
    </w:p>
    <w:p w:rsidR="00000000" w:rsidRDefault="007658F1">
      <w:pPr>
        <w:pStyle w:val="HTML"/>
      </w:pPr>
      <w:r>
        <w:t>Начальник отдела делопроизводства</w:t>
      </w:r>
    </w:p>
    <w:p w:rsidR="00000000" w:rsidRDefault="007658F1">
      <w:pPr>
        <w:pStyle w:val="HTML"/>
      </w:pPr>
      <w:r>
        <w:t>и работы с обращениями граждан           Подпись        Расшифровка подписи</w:t>
      </w:r>
    </w:p>
    <w:p w:rsidR="00000000" w:rsidRDefault="007658F1">
      <w:pPr>
        <w:pStyle w:val="HTML"/>
      </w:pPr>
      <w:r>
        <w:t>дата</w:t>
      </w:r>
    </w:p>
    <w:p w:rsidR="00000000" w:rsidRDefault="007658F1">
      <w:pPr>
        <w:pStyle w:val="HTML"/>
      </w:pPr>
    </w:p>
    <w:p w:rsidR="00000000" w:rsidRDefault="007658F1">
      <w:pPr>
        <w:pStyle w:val="HTML"/>
      </w:pPr>
      <w:r>
        <w:t>Формат А5 (148 x 210 мм)</w:t>
      </w:r>
    </w:p>
    <w:p w:rsidR="00000000" w:rsidRDefault="00765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8F1">
      <w:pPr>
        <w:pStyle w:val="right"/>
      </w:pPr>
      <w:r>
        <w:t>Источник - Приказ Россвязи от 22.12.2008 № 315</w:t>
      </w:r>
    </w:p>
    <w:p w:rsidR="00000000" w:rsidRDefault="007658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https://порядокправа.рф/obrazecy/forma_spravki_ob_obeme_dokume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ntooborota_v_federalnom_agentstve_svyazi.htm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8F1"/>
    <w:rsid w:val="0076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41F1C1-B81A-426B-845B-B96C4C239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ob_obeme_dokumentooborota_v_federalnom_agentstve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 об объеме документооборота в Федеральном агентстве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2022-08-08T02:10:00Z</dcterms:created>
  <dcterms:modified xsi:type="dcterms:W3CDTF">2022-08-08T02:10:00Z</dcterms:modified>
</cp:coreProperties>
</file>