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205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документообороте в Министерстве культуры Российской Федерации</w:t>
      </w:r>
    </w:p>
    <w:p w:rsidR="00000000" w:rsidRDefault="00517205">
      <w:pPr>
        <w:pStyle w:val="right"/>
      </w:pPr>
      <w:r>
        <w:t>Приложение N 12 к п. 3.6.2 Инструкции по делопроизводству в Министерстве культуры Российской Федерации</w:t>
      </w:r>
    </w:p>
    <w:p w:rsidR="00000000" w:rsidRDefault="00517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205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ДОКУМЕНТООБОРОТЕ</w:t>
      </w:r>
    </w:p>
    <w:p w:rsidR="00000000" w:rsidRDefault="00517205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517205">
      <w:pPr>
        <w:pStyle w:val="HTML"/>
      </w:pPr>
      <w:r>
        <w:t>об объеме документооборота</w:t>
      </w:r>
    </w:p>
    <w:p w:rsidR="00000000" w:rsidRDefault="00517205">
      <w:pPr>
        <w:pStyle w:val="HTML"/>
      </w:pPr>
      <w:r>
        <w:t>за _______________________</w:t>
      </w:r>
    </w:p>
    <w:p w:rsidR="00000000" w:rsidRDefault="00517205">
      <w:pPr>
        <w:pStyle w:val="HTML"/>
      </w:pPr>
      <w:r>
        <w:t>(месяц, год)</w:t>
      </w:r>
    </w:p>
    <w:p w:rsidR="00000000" w:rsidRDefault="00517205">
      <w:pPr>
        <w:pStyle w:val="HTML"/>
      </w:pPr>
    </w:p>
    <w:p w:rsidR="00000000" w:rsidRDefault="00517205">
      <w:pPr>
        <w:pStyle w:val="HTML"/>
      </w:pPr>
      <w:r>
        <w:t>---------------------------------------------------------------------------</w:t>
      </w:r>
    </w:p>
    <w:p w:rsidR="00000000" w:rsidRDefault="00517205">
      <w:pPr>
        <w:pStyle w:val="HTML"/>
      </w:pPr>
      <w:r>
        <w:t>¦      Наименование группы      ¦Всего¦    В том числе по структурным     ¦</w:t>
      </w:r>
    </w:p>
    <w:p w:rsidR="00000000" w:rsidRDefault="00517205">
      <w:pPr>
        <w:pStyle w:val="HTML"/>
      </w:pPr>
      <w:r>
        <w:t xml:space="preserve">¦          документов       </w:t>
      </w:r>
      <w:r>
        <w:t xml:space="preserve">    ¦     ¦          подразделениям           ¦</w:t>
      </w:r>
    </w:p>
    <w:p w:rsidR="00000000" w:rsidRDefault="00517205">
      <w:pPr>
        <w:pStyle w:val="HTML"/>
      </w:pPr>
      <w:r>
        <w:t>¦                               ¦     +-----------------------------------+</w:t>
      </w:r>
    </w:p>
    <w:p w:rsidR="00000000" w:rsidRDefault="00517205">
      <w:pPr>
        <w:pStyle w:val="HTML"/>
      </w:pPr>
      <w:r>
        <w:t>+-------------------------------+-----+-----+-----+-----+-----+-----+-----+</w:t>
      </w:r>
    </w:p>
    <w:p w:rsidR="00000000" w:rsidRDefault="00517205">
      <w:pPr>
        <w:pStyle w:val="HTML"/>
      </w:pPr>
      <w:r>
        <w:t xml:space="preserve">¦Правительственная переписка    ¦     ¦     ¦     ¦     </w:t>
      </w:r>
      <w:r>
        <w:t>¦     ¦     ¦     ¦</w:t>
      </w:r>
    </w:p>
    <w:p w:rsidR="00000000" w:rsidRDefault="00517205">
      <w:pPr>
        <w:pStyle w:val="HTML"/>
      </w:pPr>
      <w:r>
        <w:t>+-------------------------------+-----+-----+-----+-----+-----+-----+-----+</w:t>
      </w:r>
    </w:p>
    <w:p w:rsidR="00000000" w:rsidRDefault="00517205">
      <w:pPr>
        <w:pStyle w:val="HTML"/>
      </w:pPr>
      <w:r>
        <w:t>¦Ведомственная переписка        ¦     ¦     ¦     ¦     ¦     ¦     ¦     ¦</w:t>
      </w:r>
    </w:p>
    <w:p w:rsidR="00000000" w:rsidRDefault="00517205">
      <w:pPr>
        <w:pStyle w:val="HTML"/>
      </w:pPr>
      <w:r>
        <w:t>+-------------------------------+-----+-----+-----+-----+-----+-----+-----+</w:t>
      </w:r>
    </w:p>
    <w:p w:rsidR="00000000" w:rsidRDefault="00517205">
      <w:pPr>
        <w:pStyle w:val="HTML"/>
      </w:pPr>
      <w:r>
        <w:t>¦Обращен</w:t>
      </w:r>
      <w:r>
        <w:t>ия граждан              ¦     ¦     ¦     ¦     ¦     ¦     ¦     ¦</w:t>
      </w:r>
    </w:p>
    <w:p w:rsidR="00000000" w:rsidRDefault="00517205">
      <w:pPr>
        <w:pStyle w:val="HTML"/>
      </w:pPr>
      <w:r>
        <w:t>+-------------------------------+-----+-----+-----+-----+-----+-----+-----+</w:t>
      </w:r>
    </w:p>
    <w:p w:rsidR="00000000" w:rsidRDefault="00517205">
      <w:pPr>
        <w:pStyle w:val="HTML"/>
      </w:pPr>
      <w:r>
        <w:t>¦Внутренняя переписка           ¦     ¦     ¦     ¦     ¦     ¦     ¦     ¦</w:t>
      </w:r>
    </w:p>
    <w:p w:rsidR="00000000" w:rsidRDefault="00517205">
      <w:pPr>
        <w:pStyle w:val="HTML"/>
      </w:pPr>
      <w:r>
        <w:t>+-------------------------------+---</w:t>
      </w:r>
      <w:r>
        <w:t>--+-----+-----+-----+-----+-----+-----+</w:t>
      </w:r>
    </w:p>
    <w:p w:rsidR="00000000" w:rsidRDefault="00517205">
      <w:pPr>
        <w:pStyle w:val="HTML"/>
      </w:pPr>
      <w:r>
        <w:t>¦Исходящие                      ¦     ¦     ¦     ¦     ¦     ¦     ¦     ¦</w:t>
      </w:r>
    </w:p>
    <w:p w:rsidR="00000000" w:rsidRDefault="00517205">
      <w:pPr>
        <w:pStyle w:val="HTML"/>
      </w:pPr>
      <w:r>
        <w:t>+-------------------------------+-----+-----+-----+-----+-----+-----+-----+</w:t>
      </w:r>
    </w:p>
    <w:p w:rsidR="00000000" w:rsidRDefault="00517205">
      <w:pPr>
        <w:pStyle w:val="HTML"/>
      </w:pPr>
      <w:r>
        <w:t xml:space="preserve">¦            Итого:             ¦     ¦     ¦     ¦     ¦     ¦ </w:t>
      </w:r>
      <w:r>
        <w:t xml:space="preserve">    ¦     ¦</w:t>
      </w:r>
    </w:p>
    <w:p w:rsidR="00000000" w:rsidRDefault="00517205">
      <w:pPr>
        <w:pStyle w:val="HTML"/>
      </w:pPr>
      <w:r>
        <w:t>--------------------------------+-----+-----+-----+-----+-----+-----+------</w:t>
      </w:r>
    </w:p>
    <w:p w:rsidR="00000000" w:rsidRDefault="00517205">
      <w:pPr>
        <w:pStyle w:val="HTML"/>
      </w:pPr>
    </w:p>
    <w:p w:rsidR="00000000" w:rsidRDefault="00517205">
      <w:pPr>
        <w:pStyle w:val="HTML"/>
      </w:pPr>
      <w:r>
        <w:t>Директор Департамента</w:t>
      </w:r>
    </w:p>
    <w:p w:rsidR="00000000" w:rsidRDefault="00517205">
      <w:pPr>
        <w:pStyle w:val="HTML"/>
      </w:pPr>
      <w:r>
        <w:t>Генерального секретариата            Подпись            Расшифровка подписи</w:t>
      </w:r>
    </w:p>
    <w:p w:rsidR="00000000" w:rsidRDefault="00517205">
      <w:pPr>
        <w:pStyle w:val="HTML"/>
      </w:pPr>
    </w:p>
    <w:p w:rsidR="00000000" w:rsidRDefault="00517205">
      <w:pPr>
        <w:pStyle w:val="HTML"/>
      </w:pPr>
      <w:r>
        <w:t>Дата</w:t>
      </w:r>
    </w:p>
    <w:p w:rsidR="00000000" w:rsidRDefault="00517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205">
      <w:pPr>
        <w:pStyle w:val="right"/>
      </w:pPr>
      <w:r>
        <w:t>Источник - Приказ Минкультуры России от 09.03.2011 № 226 (с изменениями и дополнениями на 2012 год)</w:t>
      </w:r>
    </w:p>
    <w:p w:rsidR="00000000" w:rsidRDefault="00517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https://порядокправа.рф/obrazecy/forma_spravki_o_dokumentooborote_v_ministerstve_kultury_rossijskoj_federacii.htm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05"/>
    <w:rsid w:val="0051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1670E-A05F-4675-8B55-4A7749F1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dokumentooborote_v_ministerstve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документообороте в Министерстве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2022-08-08T02:06:00Z</dcterms:created>
  <dcterms:modified xsi:type="dcterms:W3CDTF">2022-08-08T02:06:00Z</dcterms:modified>
</cp:coreProperties>
</file>