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CDB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документообороте Федеральной службы по интеллектуальной собственности</w:t>
      </w:r>
    </w:p>
    <w:p w:rsidR="00000000" w:rsidRDefault="00D43CDB">
      <w:pPr>
        <w:pStyle w:val="right"/>
      </w:pPr>
      <w:r>
        <w:t>Приложение N 13 к п. 3.8.2 Инструкции по делопроизводству в Федеральной службе по интеллектуальной собственности</w:t>
      </w:r>
    </w:p>
    <w:p w:rsidR="00000000" w:rsidRDefault="00D4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CDB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ДОКУМЕНТООБОРОТЕ ФЕДЕРАЛЬНОЙ СЛУЖБЫ ПО ИНТЕЛЛЕКТУАЛЬНОЙ СОБСТВЕННОСТИ</w:t>
      </w:r>
    </w:p>
    <w:p w:rsidR="00000000" w:rsidRDefault="00D43CDB">
      <w:pPr>
        <w:pStyle w:val="HTML"/>
      </w:pPr>
      <w:r>
        <w:t xml:space="preserve">                                  СПРАВКА</w:t>
      </w:r>
    </w:p>
    <w:p w:rsidR="00000000" w:rsidRDefault="00D43CDB">
      <w:pPr>
        <w:pStyle w:val="HTML"/>
      </w:pPr>
      <w:r>
        <w:t>об объеме документооборота в Роспатенте</w:t>
      </w:r>
    </w:p>
    <w:p w:rsidR="00000000" w:rsidRDefault="00D43CDB">
      <w:pPr>
        <w:pStyle w:val="HTML"/>
      </w:pPr>
      <w:r>
        <w:t>за ____________</w:t>
      </w:r>
    </w:p>
    <w:p w:rsidR="00000000" w:rsidRDefault="00D43CDB">
      <w:pPr>
        <w:pStyle w:val="HTML"/>
      </w:pPr>
      <w:r>
        <w:t>(месяц, год)</w:t>
      </w:r>
    </w:p>
    <w:p w:rsidR="00000000" w:rsidRDefault="00D43CDB">
      <w:pPr>
        <w:pStyle w:val="HTML"/>
      </w:pPr>
    </w:p>
    <w:p w:rsidR="00000000" w:rsidRDefault="00D43CDB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D43CDB">
      <w:pPr>
        <w:pStyle w:val="HTML"/>
      </w:pPr>
      <w:r>
        <w:t>¦Документ                            ¦                                    ¦</w:t>
      </w:r>
    </w:p>
    <w:p w:rsidR="00000000" w:rsidRDefault="00D43CDB">
      <w:pPr>
        <w:pStyle w:val="HTML"/>
      </w:pPr>
      <w:r>
        <w:t>+------------------------------------+------------------------------------+</w:t>
      </w:r>
    </w:p>
    <w:p w:rsidR="00000000" w:rsidRDefault="00D43CDB">
      <w:pPr>
        <w:pStyle w:val="HTML"/>
      </w:pPr>
      <w:r>
        <w:t>¦Поступающие                         ¦                                    ¦</w:t>
      </w:r>
    </w:p>
    <w:p w:rsidR="00000000" w:rsidRDefault="00D43CDB">
      <w:pPr>
        <w:pStyle w:val="HTML"/>
      </w:pPr>
      <w:r>
        <w:t>+---------</w:t>
      </w:r>
      <w:r>
        <w:t>---------------------------+------------------------------------+</w:t>
      </w:r>
    </w:p>
    <w:p w:rsidR="00000000" w:rsidRDefault="00D43CDB">
      <w:pPr>
        <w:pStyle w:val="HTML"/>
      </w:pPr>
      <w:r>
        <w:t>¦Отправляемые                        ¦                                    ¦</w:t>
      </w:r>
    </w:p>
    <w:p w:rsidR="00000000" w:rsidRDefault="00D43CDB">
      <w:pPr>
        <w:pStyle w:val="HTML"/>
      </w:pPr>
      <w:r>
        <w:t>+------------------------------------+------------------------------------+</w:t>
      </w:r>
    </w:p>
    <w:p w:rsidR="00000000" w:rsidRDefault="00D43CDB">
      <w:pPr>
        <w:pStyle w:val="HTML"/>
      </w:pPr>
      <w:r>
        <w:t>¦Внутренние                          ¦</w:t>
      </w:r>
      <w:r>
        <w:t xml:space="preserve">                                    ¦</w:t>
      </w:r>
    </w:p>
    <w:p w:rsidR="00000000" w:rsidRDefault="00D43CDB">
      <w:pPr>
        <w:pStyle w:val="HTML"/>
      </w:pPr>
      <w:r>
        <w:t>+------------------------------------+------------------------------------+</w:t>
      </w:r>
    </w:p>
    <w:p w:rsidR="00000000" w:rsidRDefault="00D43CDB">
      <w:pPr>
        <w:pStyle w:val="HTML"/>
      </w:pPr>
      <w:r>
        <w:t>¦Итого:                              ¦                                    ¦</w:t>
      </w:r>
    </w:p>
    <w:p w:rsidR="00000000" w:rsidRDefault="00D43CDB">
      <w:pPr>
        <w:pStyle w:val="HTML"/>
      </w:pPr>
      <w:r>
        <w:t>-------------------------------------+----------------------------</w:t>
      </w:r>
      <w:r>
        <w:t>---------</w:t>
      </w:r>
    </w:p>
    <w:p w:rsidR="00000000" w:rsidRDefault="00D43CDB">
      <w:pPr>
        <w:pStyle w:val="HTML"/>
      </w:pPr>
    </w:p>
    <w:p w:rsidR="00000000" w:rsidRDefault="00D43CDB">
      <w:pPr>
        <w:pStyle w:val="HTML"/>
      </w:pPr>
      <w:r>
        <w:t>Уполномоченное лицо                Подпись              Расшифровка подписи</w:t>
      </w:r>
    </w:p>
    <w:p w:rsidR="00000000" w:rsidRDefault="00D43CDB">
      <w:pPr>
        <w:pStyle w:val="HTML"/>
      </w:pPr>
      <w:r>
        <w:t>Дата</w:t>
      </w:r>
    </w:p>
    <w:p w:rsidR="00000000" w:rsidRDefault="00D4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CDB">
      <w:pPr>
        <w:pStyle w:val="right"/>
      </w:pPr>
      <w:r>
        <w:t>Источник - Приказ Роспатента от 17.12.2012 № 159</w:t>
      </w:r>
    </w:p>
    <w:p w:rsidR="00000000" w:rsidRDefault="00D43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https://порядокправа.рф/obrazecy/forma_spravki_o_dokumentooborote_federalnoj_sluzhby_po_intellektualnoj_sobstvennosti.htm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B"/>
    <w:rsid w:val="00D4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9566B-2428-42F6-9C4F-8AADA05C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dokumentooborote_federalnoj_sluzhby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документообороте Федеральной службы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2022-08-08T02:06:00Z</dcterms:created>
  <dcterms:modified xsi:type="dcterms:W3CDTF">2022-08-08T02:06:00Z</dcterms:modified>
</cp:coreProperties>
</file>