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A08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медицинского освидетельствования для установления факта употребления алкоголя и состояния опьянения</w:t>
      </w:r>
    </w:p>
    <w:p w:rsidR="00000000" w:rsidRDefault="00534A08">
      <w:pPr>
        <w:pStyle w:val="right"/>
      </w:pPr>
      <w:r>
        <w:t xml:space="preserve">Приложение N 4 к Инструкции о порядке медицинского освидетельствования </w:t>
      </w:r>
      <w:r>
        <w:t>для установления факта употребления алкоголя и состояния опьянения в учреждениях Комитета здравоохранения г. Москвы</w:t>
      </w:r>
    </w:p>
    <w:p w:rsidR="00000000" w:rsidRDefault="00534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A08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</w:t>
      </w:r>
    </w:p>
    <w:p w:rsidR="00000000" w:rsidRDefault="00534A08">
      <w:pPr>
        <w:pStyle w:val="HTML"/>
      </w:pPr>
      <w:r>
        <w:t xml:space="preserve">   Справка N _________ (соответствующий N протокола)</w:t>
      </w:r>
    </w:p>
    <w:p w:rsidR="00000000" w:rsidRDefault="00534A08">
      <w:pPr>
        <w:pStyle w:val="HTML"/>
      </w:pPr>
      <w:r>
        <w:t>Число, месяц, год</w:t>
      </w:r>
    </w:p>
    <w:p w:rsidR="00000000" w:rsidRDefault="00534A08">
      <w:pPr>
        <w:pStyle w:val="HTML"/>
      </w:pPr>
      <w:r>
        <w:t>Ф.И.О. испытуемого</w:t>
      </w:r>
    </w:p>
    <w:p w:rsidR="00000000" w:rsidRDefault="00534A08">
      <w:pPr>
        <w:pStyle w:val="HTML"/>
      </w:pPr>
      <w:r>
        <w:t>Предварительный диагноз    -   Сост</w:t>
      </w:r>
      <w:r>
        <w:t>ояние   одурманивания   (не)</w:t>
      </w:r>
    </w:p>
    <w:p w:rsidR="00000000" w:rsidRDefault="00534A08">
      <w:pPr>
        <w:pStyle w:val="HTML"/>
      </w:pPr>
      <w:r>
        <w:t>выявлено.</w:t>
      </w:r>
    </w:p>
    <w:p w:rsidR="00000000" w:rsidRDefault="00534A08">
      <w:pPr>
        <w:pStyle w:val="HTML"/>
      </w:pPr>
      <w:r>
        <w:t>Окончательный диагноз  после получения результатов лабораторных</w:t>
      </w:r>
    </w:p>
    <w:p w:rsidR="00000000" w:rsidRDefault="00534A08">
      <w:pPr>
        <w:pStyle w:val="HTML"/>
      </w:pPr>
      <w:r>
        <w:t>анализов.</w:t>
      </w:r>
    </w:p>
    <w:p w:rsidR="00000000" w:rsidRDefault="00534A08">
      <w:pPr>
        <w:pStyle w:val="HTML"/>
      </w:pPr>
      <w:r>
        <w:t>Телефон для справок. Подпись врача.</w:t>
      </w:r>
    </w:p>
    <w:p w:rsidR="00000000" w:rsidRDefault="00534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A08">
      <w:pPr>
        <w:pStyle w:val="right"/>
      </w:pPr>
      <w:r>
        <w:t>Источник - Приказ Комитета здравоохранения от 26.06.1997 № 340 (с изменениями и дополнениями на 1998 год)</w:t>
      </w:r>
    </w:p>
    <w:p w:rsidR="00000000" w:rsidRDefault="00534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https://порядокправа.рф/obrazecy/forma_spravki_medicinskogo_osvidetelstvovaniya_dlya_ustanovleniya_fakta_upotrebleniya_alkogolya_i_sostoya.htm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08"/>
    <w:rsid w:val="0053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03D0A-EB6D-4135-AB22-79FF46D7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medicinskogo_osvidetelstvovaniya_dlya_ustanovleniya_fakta_upotrebleniya_alkogolya_i_sosto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медицинского освидетельствования для установления факта употребления алкоголя и состояния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2022-08-08T02:06:00Z</dcterms:created>
  <dcterms:modified xsi:type="dcterms:W3CDTF">2022-08-08T02:06:00Z</dcterms:modified>
</cp:coreProperties>
</file>