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1CB">
      <w:pPr>
        <w:pStyle w:val="1"/>
        <w:rPr>
          <w:rFonts w:eastAsia="Times New Roman"/>
        </w:rPr>
      </w:pPr>
      <w:r>
        <w:rPr>
          <w:rFonts w:eastAsia="Times New Roman"/>
        </w:rPr>
        <w:t>Форма сопроводительного листа пачки конвертов</w:t>
      </w:r>
    </w:p>
    <w:p w:rsidR="00000000" w:rsidRDefault="003101CB">
      <w:pPr>
        <w:pStyle w:val="right"/>
      </w:pPr>
      <w:r>
        <w:t xml:space="preserve">Приложение N 5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310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CB">
      <w:pPr>
        <w:pStyle w:val="3"/>
        <w:rPr>
          <w:rFonts w:eastAsia="Times New Roman"/>
        </w:rPr>
      </w:pPr>
      <w:r>
        <w:rPr>
          <w:rFonts w:eastAsia="Times New Roman"/>
        </w:rPr>
        <w:t>ФОРМА СОПРОВОДИТЕЛЬНОГО ЛИСТА ПАЧКИ КОНВЕРТОВ</w:t>
      </w:r>
    </w:p>
    <w:p w:rsidR="00000000" w:rsidRDefault="003101CB">
      <w:pPr>
        <w:pStyle w:val="HTML"/>
      </w:pPr>
      <w:r>
        <w:t xml:space="preserve"> </w:t>
      </w:r>
      <w:r>
        <w:t xml:space="preserve">                 Сопроводительный лист пачки конвертов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[ШТРИХ-КОД]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Регистрационный номер</w:t>
      </w:r>
    </w:p>
    <w:p w:rsidR="00000000" w:rsidRDefault="003101CB">
      <w:pPr>
        <w:pStyle w:val="HTML"/>
      </w:pPr>
      <w:r>
        <w:t>ИФНС</w:t>
      </w:r>
    </w:p>
    <w:p w:rsidR="00000000" w:rsidRDefault="003101CB">
      <w:pPr>
        <w:pStyle w:val="HTML"/>
      </w:pPr>
      <w:r>
        <w:t>Дата регистрации пачки в ИФНС</w:t>
      </w:r>
    </w:p>
    <w:p w:rsidR="00000000" w:rsidRDefault="003101CB">
      <w:pPr>
        <w:pStyle w:val="HTML"/>
      </w:pPr>
      <w:r>
        <w:t>Количество конвертов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Сформировал: ______________________________________________________________</w:t>
      </w:r>
    </w:p>
    <w:p w:rsidR="00000000" w:rsidRDefault="003101CB">
      <w:pPr>
        <w:pStyle w:val="HTML"/>
      </w:pPr>
      <w:r>
        <w:t>(ФИО)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-------------------------</w:t>
      </w:r>
      <w:r>
        <w:t>------ линия разреза -----------------------------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Сопроводительный лист пачки конвертов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[ШТРИХ-КОД]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Регистрационный номер</w:t>
      </w:r>
    </w:p>
    <w:p w:rsidR="00000000" w:rsidRDefault="003101CB">
      <w:pPr>
        <w:pStyle w:val="HTML"/>
      </w:pPr>
      <w:r>
        <w:t>ИФНС</w:t>
      </w:r>
    </w:p>
    <w:p w:rsidR="00000000" w:rsidRDefault="003101CB">
      <w:pPr>
        <w:pStyle w:val="HTML"/>
      </w:pPr>
      <w:r>
        <w:t>Дата регистрации пачки в ИФНС</w:t>
      </w:r>
    </w:p>
    <w:p w:rsidR="00000000" w:rsidRDefault="003101CB">
      <w:pPr>
        <w:pStyle w:val="HTML"/>
      </w:pPr>
      <w:r>
        <w:t>Количество конвертов</w:t>
      </w:r>
    </w:p>
    <w:p w:rsidR="00000000" w:rsidRDefault="003101CB">
      <w:pPr>
        <w:pStyle w:val="HTML"/>
      </w:pPr>
    </w:p>
    <w:p w:rsidR="00000000" w:rsidRDefault="003101CB">
      <w:pPr>
        <w:pStyle w:val="HTML"/>
      </w:pPr>
      <w:r>
        <w:t>Сформировал: ____________________________________________________________</w:t>
      </w:r>
      <w:r>
        <w:t>__</w:t>
      </w:r>
    </w:p>
    <w:p w:rsidR="00000000" w:rsidRDefault="003101CB">
      <w:pPr>
        <w:pStyle w:val="HTML"/>
      </w:pPr>
      <w:r>
        <w:t>(ФИО)</w:t>
      </w:r>
    </w:p>
    <w:p w:rsidR="00000000" w:rsidRDefault="00310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CB">
      <w:pPr>
        <w:pStyle w:val="right"/>
      </w:pPr>
      <w:r>
        <w:t>Источник - Приказ ФНС России от 18.07.2012 № ММВ-7-1/505@</w:t>
      </w:r>
    </w:p>
    <w:p w:rsidR="00000000" w:rsidRDefault="00310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https://порядокправа.рф/obrazecy/forma_soprovoditelnogo_lista_pachki_konvertov.htm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CB"/>
    <w:rsid w:val="0031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4E1E0-CE70-4CFB-B933-FE36BB7B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provoditelnogo_lista_pachki_konve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сопроводительного листа пачки конвертов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2022-08-08T02:02:00Z</dcterms:created>
  <dcterms:modified xsi:type="dcterms:W3CDTF">2022-08-08T02:02:00Z</dcterms:modified>
</cp:coreProperties>
</file>