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B1B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регистрации результатов оперативного контроля погрешности с использованием образцов для контроля (рекомендуемая)</w:t>
      </w:r>
    </w:p>
    <w:p w:rsidR="00000000" w:rsidRDefault="00890B1B">
      <w:pPr>
        <w:pStyle w:val="right"/>
      </w:pPr>
      <w:r>
        <w:t>Приложение Б к РД 52.18.685-2006 (рекомендуемое)</w:t>
      </w:r>
    </w:p>
    <w:p w:rsidR="00000000" w:rsidRDefault="00890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B1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РЕГИСТРАЦИИ РЕЗУЛЬТАТОВ </w:t>
      </w:r>
      <w:r>
        <w:rPr>
          <w:rFonts w:eastAsia="Times New Roman"/>
        </w:rPr>
        <w:t>ОПЕРАТИВНОГО КОНТРОЛЯ ПОГРЕШНОСТИ С ИСПОЛЬЗОВАНИЕМ ОБРАЗЦОВ ДЛЯ КОНТРОЛЯ</w:t>
      </w:r>
    </w:p>
    <w:p w:rsidR="00000000" w:rsidRDefault="00890B1B">
      <w:pPr>
        <w:pStyle w:val="just"/>
      </w:pPr>
      <w:r>
        <w:t>Проект:</w:t>
      </w:r>
    </w:p>
    <w:p w:rsidR="00000000" w:rsidRDefault="00890B1B">
      <w:pPr>
        <w:pStyle w:val="just"/>
      </w:pPr>
      <w:r>
        <w:t>Матрица:</w:t>
      </w:r>
    </w:p>
    <w:p w:rsidR="00000000" w:rsidRDefault="00890B1B">
      <w:pPr>
        <w:pStyle w:val="just"/>
      </w:pPr>
      <w:r>
        <w:t>Дата проведения анализа:</w:t>
      </w:r>
    </w:p>
    <w:p w:rsidR="00000000" w:rsidRDefault="00890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B1B">
      <w:pPr>
        <w:pStyle w:val="HTML"/>
      </w:pPr>
      <w:r>
        <w:t>---------------------------------------------------------------------------</w:t>
      </w:r>
    </w:p>
    <w:p w:rsidR="00000000" w:rsidRDefault="00890B1B">
      <w:pPr>
        <w:pStyle w:val="HTML"/>
      </w:pPr>
      <w:r>
        <w:t xml:space="preserve">¦Наименование¦Определяемый¦Аттестованное¦Массовая¦ Результат ¦  </w:t>
      </w:r>
      <w:r>
        <w:t>Норматив  ¦</w:t>
      </w:r>
    </w:p>
    <w:p w:rsidR="00000000" w:rsidRDefault="00890B1B">
      <w:pPr>
        <w:pStyle w:val="HTML"/>
      </w:pPr>
      <w:r>
        <w:t>¦     ОК     ¦   металл   ¦  значение   ¦  доля  ¦контрольной¦оперативного¦</w:t>
      </w:r>
    </w:p>
    <w:p w:rsidR="00000000" w:rsidRDefault="00890B1B">
      <w:pPr>
        <w:pStyle w:val="HTML"/>
      </w:pPr>
      <w:r>
        <w:t>¦            ¦            ¦металла в ОК,¦металла ¦ процедуры ¦  контроля  ¦</w:t>
      </w:r>
    </w:p>
    <w:p w:rsidR="00000000" w:rsidRDefault="00890B1B">
      <w:pPr>
        <w:pStyle w:val="HTML"/>
      </w:pPr>
      <w:r>
        <w:t>¦            ¦            ¦    мг/кг    ¦X, мг/кг¦ K , мг/кг ¦погрешности ¦</w:t>
      </w:r>
    </w:p>
    <w:p w:rsidR="00000000" w:rsidRDefault="00890B1B">
      <w:pPr>
        <w:pStyle w:val="HTML"/>
      </w:pPr>
      <w:r>
        <w:t xml:space="preserve">¦            ¦  </w:t>
      </w:r>
      <w:r>
        <w:t xml:space="preserve">          ¦             ¦        ¦  k        ¦  K, мг/кг  ¦</w:t>
      </w:r>
    </w:p>
    <w:p w:rsidR="00000000" w:rsidRDefault="00890B1B">
      <w:pPr>
        <w:pStyle w:val="HTML"/>
      </w:pPr>
      <w:r>
        <w:t>+------------+------------+-------------+--------+-----------+------------+</w:t>
      </w:r>
    </w:p>
    <w:p w:rsidR="00000000" w:rsidRDefault="00890B1B">
      <w:pPr>
        <w:pStyle w:val="HTML"/>
      </w:pPr>
      <w:r>
        <w:t>+------------+------------+-------------+--------+-----------+------------+</w:t>
      </w:r>
    </w:p>
    <w:p w:rsidR="00000000" w:rsidRDefault="00890B1B">
      <w:pPr>
        <w:pStyle w:val="HTML"/>
      </w:pPr>
      <w:r>
        <w:t>+------------+------------+-------------+---</w:t>
      </w:r>
      <w:r>
        <w:t>-----+-----------+------------+</w:t>
      </w:r>
    </w:p>
    <w:p w:rsidR="00000000" w:rsidRDefault="00890B1B">
      <w:pPr>
        <w:pStyle w:val="HTML"/>
      </w:pPr>
      <w:r>
        <w:t>-------------+------------+-------------+--------+-----------+-------------</w:t>
      </w:r>
    </w:p>
    <w:p w:rsidR="00000000" w:rsidRDefault="00890B1B">
      <w:pPr>
        <w:pStyle w:val="HTML"/>
      </w:pPr>
    </w:p>
    <w:p w:rsidR="00000000" w:rsidRDefault="00890B1B">
      <w:pPr>
        <w:pStyle w:val="HTML"/>
      </w:pPr>
      <w:r>
        <w:t>Оператор           ___________________                _____________________</w:t>
      </w:r>
    </w:p>
    <w:p w:rsidR="00000000" w:rsidRDefault="00890B1B">
      <w:pPr>
        <w:pStyle w:val="HTML"/>
      </w:pPr>
      <w:r>
        <w:t>подпись                       расшифровка подписи</w:t>
      </w:r>
    </w:p>
    <w:p w:rsidR="00000000" w:rsidRDefault="00890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B1B">
      <w:pPr>
        <w:pStyle w:val="right"/>
      </w:pPr>
      <w:r>
        <w:t>Источник - Руководящ</w:t>
      </w:r>
      <w:r>
        <w:t>ий документ Росгидромета от 27.11.2006 № РД 52.18.685-2006</w:t>
      </w:r>
    </w:p>
    <w:p w:rsidR="00000000" w:rsidRDefault="00890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https://порядокправа.рф/obrazecy/forma_registracii_rezultatov_operativnogo_kontrolya_pogreshnosti_s_ispolzovaniem_obrazcov_dlya_kontro.htm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1B"/>
    <w:rsid w:val="0089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C3B8A-96D8-4EE7-8174-146A2629F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i_rezultatov_operativnogo_kontrolya_pogreshnosti_s_ispolzovaniem_obrazcov_dlya_kon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регистрации результатов оперативного контроля погрешности с использованием образцов для контроля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2022-08-08T01:43:00Z</dcterms:created>
  <dcterms:modified xsi:type="dcterms:W3CDTF">2022-08-08T01:43:00Z</dcterms:modified>
</cp:coreProperties>
</file>