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2ED0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поставщиков бункерного топлива</w:t>
      </w:r>
    </w:p>
    <w:p w:rsidR="00000000" w:rsidRDefault="00582ED0">
      <w:pPr>
        <w:pStyle w:val="right"/>
      </w:pPr>
      <w:r>
        <w:t xml:space="preserve">Приложение N 2 </w:t>
      </w:r>
    </w:p>
    <w:p w:rsidR="00000000" w:rsidRDefault="00582ED0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Минтранса России </w:t>
      </w:r>
      <w:r>
        <w:br/>
        <w:t xml:space="preserve">от 28 ноября 2011 г. N 294 </w:t>
      </w:r>
    </w:p>
    <w:p w:rsidR="00000000" w:rsidRDefault="00582ED0">
      <w:pPr>
        <w:pStyle w:val="3"/>
        <w:rPr>
          <w:rFonts w:eastAsia="Times New Roman"/>
        </w:rPr>
      </w:pPr>
      <w:r>
        <w:rPr>
          <w:rFonts w:eastAsia="Times New Roman"/>
        </w:rPr>
        <w:t>ФОРМА РЕЕСТРА ПОСТАВЩИКОВ БУНКЕРНОГО ТОПЛИВА</w:t>
      </w:r>
    </w:p>
    <w:p w:rsidR="00000000" w:rsidRDefault="00582ED0">
      <w:pPr>
        <w:pStyle w:val="HTML"/>
      </w:pPr>
      <w:r>
        <w:t>---------------------------------------------------------------------------</w:t>
      </w:r>
    </w:p>
    <w:p w:rsidR="00000000" w:rsidRDefault="00582ED0">
      <w:pPr>
        <w:pStyle w:val="HTML"/>
      </w:pPr>
      <w:r>
        <w:t>¦ N ¦Наименование¦   Юридический и   ¦   Порты и    ¦ Наименование ¦Приме-¦</w:t>
      </w:r>
    </w:p>
    <w:p w:rsidR="00000000" w:rsidRDefault="00582ED0">
      <w:pPr>
        <w:pStyle w:val="HTML"/>
      </w:pPr>
      <w:r>
        <w:t>¦п/п¦юридического¦    фактический    ¦акватории, где¦   судов, с   ¦чания ¦</w:t>
      </w:r>
    </w:p>
    <w:p w:rsidR="00000000" w:rsidRDefault="00582ED0">
      <w:pPr>
        <w:pStyle w:val="HTML"/>
      </w:pPr>
      <w:r>
        <w:t>¦   ¦лица или    ¦ (почтовый</w:t>
      </w:r>
      <w:r>
        <w:t>) адреса ¦осуществляется¦   помощью    ¦      ¦</w:t>
      </w:r>
    </w:p>
    <w:p w:rsidR="00000000" w:rsidRDefault="00582ED0">
      <w:pPr>
        <w:pStyle w:val="HTML"/>
      </w:pPr>
      <w:r>
        <w:t>¦   ¦Ф.И.О. инди-¦ юридического лица ¦бункеровочная ¦   которых    ¦      ¦</w:t>
      </w:r>
    </w:p>
    <w:p w:rsidR="00000000" w:rsidRDefault="00582ED0">
      <w:pPr>
        <w:pStyle w:val="HTML"/>
      </w:pPr>
      <w:r>
        <w:t>¦   ¦видуального ¦или индивидуального¦ деятельность ¦осуществляется¦      ¦</w:t>
      </w:r>
    </w:p>
    <w:p w:rsidR="00000000" w:rsidRDefault="00582ED0">
      <w:pPr>
        <w:pStyle w:val="HTML"/>
      </w:pPr>
      <w:r>
        <w:t>¦   ¦предпринима-¦ предпринимателя.  ¦              ¦бун</w:t>
      </w:r>
      <w:r>
        <w:t>керовочная ¦      ¦</w:t>
      </w:r>
    </w:p>
    <w:p w:rsidR="00000000" w:rsidRDefault="00582ED0">
      <w:pPr>
        <w:pStyle w:val="HTML"/>
      </w:pPr>
      <w:r>
        <w:t>¦   ¦теля        ¦  Телефоны, факс,  ¦              ¦ деятельность ¦      ¦</w:t>
      </w:r>
    </w:p>
    <w:p w:rsidR="00000000" w:rsidRDefault="00582ED0">
      <w:pPr>
        <w:pStyle w:val="HTML"/>
      </w:pPr>
      <w:r>
        <w:t>¦   ¦            ¦ адрес электронной ¦              ¦              ¦      ¦</w:t>
      </w:r>
    </w:p>
    <w:p w:rsidR="00000000" w:rsidRDefault="00582ED0">
      <w:pPr>
        <w:pStyle w:val="HTML"/>
      </w:pPr>
      <w:r>
        <w:t>¦   ¦            ¦       почты       ¦              ¦              ¦      ¦</w:t>
      </w:r>
    </w:p>
    <w:p w:rsidR="00000000" w:rsidRDefault="00582ED0">
      <w:pPr>
        <w:pStyle w:val="HTML"/>
      </w:pPr>
      <w:r>
        <w:t>+---+---</w:t>
      </w:r>
      <w:r>
        <w:t>---------+-------------------+--------------+--------------+------+</w:t>
      </w:r>
    </w:p>
    <w:p w:rsidR="00000000" w:rsidRDefault="00582ED0">
      <w:pPr>
        <w:pStyle w:val="HTML"/>
      </w:pPr>
      <w:r>
        <w:t>¦ 1 ¦     2      ¦         3         ¦      4       ¦      5       ¦  6   ¦</w:t>
      </w:r>
    </w:p>
    <w:p w:rsidR="00000000" w:rsidRDefault="00582ED0">
      <w:pPr>
        <w:pStyle w:val="HTML"/>
      </w:pPr>
      <w:r>
        <w:t>----+------------+-------------------+--------------+--------------+-------</w:t>
      </w:r>
    </w:p>
    <w:p w:rsidR="00000000" w:rsidRDefault="00582E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ED0">
      <w:pPr>
        <w:pStyle w:val="right"/>
      </w:pPr>
      <w:r>
        <w:t xml:space="preserve">Источник - Приказ Минтранса России </w:t>
      </w:r>
      <w:r>
        <w:t>от 28.11.2011 № 294</w:t>
      </w:r>
    </w:p>
    <w:p w:rsidR="00000000" w:rsidRDefault="00582E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zecy/forma_reestra_postavshhikov_bunkernogo_topliva.htm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ED0"/>
    <w:rsid w:val="0058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79B5BF-05C4-4A94-81E8-23FD42FC9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postavshhikov_bunkernogo_topl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поставщиков бункерного топлива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2022-08-08T01:39:00Z</dcterms:created>
  <dcterms:modified xsi:type="dcterms:W3CDTF">2022-08-08T01:39:00Z</dcterms:modified>
</cp:coreProperties>
</file>