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7D1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объектов видеонаблюдения, зарегистрированных в государственной информационной системе "Единый центр хранения и обработки данных"</w:t>
      </w:r>
    </w:p>
    <w:p w:rsidR="00000000" w:rsidRDefault="00ED27D1">
      <w:pPr>
        <w:pStyle w:val="right"/>
      </w:pPr>
      <w:r>
        <w:t>Приложение 8 к Регламенту подключения информационных систем к государственной информационной системе "Единый центр хранения и обработки данных"</w:t>
      </w:r>
    </w:p>
    <w:p w:rsidR="00000000" w:rsidRDefault="00ED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7D1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ОБЪЕКТОВ ВИДЕОНАБЛЮДЕНИЯ, ЗАРЕГИСТРИРОВАННЫХ В ГОСУДАРСТВЕННОЙ ИНФОРМАЦИОННОЙ СИСТЕМЕ "ЕДИНЫЙ ЦЕН</w:t>
      </w:r>
      <w:r>
        <w:rPr>
          <w:rFonts w:eastAsia="Times New Roman"/>
        </w:rPr>
        <w:t>ТР ХРАНЕНИЯ И ОБРАБОТКИ ДАННЫХ"</w:t>
      </w:r>
    </w:p>
    <w:p w:rsidR="00000000" w:rsidRDefault="00ED27D1">
      <w:pPr>
        <w:pStyle w:val="HTML"/>
      </w:pPr>
      <w:r>
        <w:t>------------------------------------------------------------------------------------------------------------</w:t>
      </w:r>
    </w:p>
    <w:p w:rsidR="00000000" w:rsidRDefault="00ED27D1">
      <w:pPr>
        <w:pStyle w:val="HTML"/>
      </w:pPr>
      <w:r>
        <w:t>¦N  ¦Идентификатор¦Поставщик ¦Тип услуги ¦Идентификатор в¦Административный¦Номер адресного  ¦Адрес         ¦</w:t>
      </w:r>
    </w:p>
    <w:p w:rsidR="00000000" w:rsidRDefault="00ED27D1">
      <w:pPr>
        <w:pStyle w:val="HTML"/>
      </w:pPr>
      <w:r>
        <w:t>¦п/п¦в</w:t>
      </w:r>
      <w:r>
        <w:t xml:space="preserve"> ЕЦХД       ¦информации¦(если есть)¦информационной ¦округ           ¦списка из        ¦установки     ¦</w:t>
      </w:r>
    </w:p>
    <w:p w:rsidR="00000000" w:rsidRDefault="00ED27D1">
      <w:pPr>
        <w:pStyle w:val="HTML"/>
      </w:pPr>
      <w:r>
        <w:t>¦   ¦             ¦          ¦           ¦системе        ¦                ¦государственного ¦              ¦</w:t>
      </w:r>
    </w:p>
    <w:p w:rsidR="00000000" w:rsidRDefault="00ED27D1">
      <w:pPr>
        <w:pStyle w:val="HTML"/>
      </w:pPr>
      <w:r>
        <w:t>¦   ¦             ¦          ¦           ¦по</w:t>
      </w:r>
      <w:r>
        <w:t>ставщика (при¦                ¦контракта (при   ¦              ¦</w:t>
      </w:r>
    </w:p>
    <w:p w:rsidR="00000000" w:rsidRDefault="00ED27D1">
      <w:pPr>
        <w:pStyle w:val="HTML"/>
      </w:pPr>
      <w:r>
        <w:t>¦   ¦             ¦          ¦           ¦наличии)       ¦                ¦наличии)         ¦              ¦</w:t>
      </w:r>
    </w:p>
    <w:p w:rsidR="00000000" w:rsidRDefault="00ED27D1">
      <w:pPr>
        <w:pStyle w:val="HTML"/>
      </w:pPr>
      <w:r>
        <w:t>+---+-------------+----------+-----------+---------------+----------------+-------</w:t>
      </w:r>
      <w:r>
        <w:t>----------+--------------+</w:t>
      </w:r>
    </w:p>
    <w:p w:rsidR="00000000" w:rsidRDefault="00ED27D1">
      <w:pPr>
        <w:pStyle w:val="HTML"/>
      </w:pPr>
      <w:r>
        <w:t>¦   ¦             ¦          ¦           ¦Указывается информация в соответствии с объектом видеонаблюдения ¦</w:t>
      </w:r>
    </w:p>
    <w:p w:rsidR="00000000" w:rsidRDefault="00ED27D1">
      <w:pPr>
        <w:pStyle w:val="HTML"/>
      </w:pPr>
      <w:r>
        <w:t>----+-------------+----------+-----------+------------------------------------------------------------------</w:t>
      </w:r>
    </w:p>
    <w:p w:rsidR="00000000" w:rsidRDefault="00ED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7D1">
      <w:pPr>
        <w:pStyle w:val="right"/>
      </w:pPr>
      <w:r>
        <w:t>Источник -</w:t>
      </w:r>
      <w:r>
        <w:t xml:space="preserve"> Распоряжение Департамента информационных технологий г. Москвы от 11.03.2012 № 64-16-157/12</w:t>
      </w:r>
    </w:p>
    <w:p w:rsidR="00000000" w:rsidRDefault="00ED27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https://порядокправа.рф/obrazecy/forma_reestra_obektov_videonablyudeniya_zaregistrirovannyx_v_gosudarstvennoj_informacionnoj_sisteme_.htm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7D1"/>
    <w:rsid w:val="00ED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B98E2C-4070-42AB-8FA6-8C534058B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obektov_videonablyudeniya_zaregistrirovannyx_v_gosudarstvennoj_informacionnoj_sistem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объектов видеонаблюдения, зарегистрированных в государственной информационной системе "Единый центр хранения и обработки данных"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2022-08-08T01:38:00Z</dcterms:created>
  <dcterms:modified xsi:type="dcterms:W3CDTF">2022-08-08T01:38:00Z</dcterms:modified>
</cp:coreProperties>
</file>