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7DA5">
      <w:pPr>
        <w:pStyle w:val="1"/>
        <w:rPr>
          <w:rFonts w:eastAsia="Times New Roman"/>
        </w:rPr>
      </w:pPr>
      <w:r>
        <w:rPr>
          <w:rFonts w:eastAsia="Times New Roman"/>
        </w:rPr>
        <w:t>Форма протокола отбора проб воды (рекомендуемая)</w:t>
      </w:r>
    </w:p>
    <w:p w:rsidR="00000000" w:rsidRDefault="00357DA5">
      <w:pPr>
        <w:pStyle w:val="right"/>
      </w:pPr>
      <w:r>
        <w:t xml:space="preserve">Приложение 1 к Методике ФГУ "ФЦАО" от 19.04.2011 N ПНД Ф Т 14.1:2:4.12-06. Т 16.1:2.3:3.9-06 </w:t>
      </w:r>
    </w:p>
    <w:p w:rsidR="00000000" w:rsidRDefault="00357DA5">
      <w:pPr>
        <w:pStyle w:val="right"/>
      </w:pPr>
      <w:r>
        <w:t>(рекомендуемое)</w:t>
      </w:r>
    </w:p>
    <w:p w:rsidR="00000000" w:rsidRDefault="00357D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7DA5">
      <w:pPr>
        <w:pStyle w:val="3"/>
        <w:rPr>
          <w:rFonts w:eastAsia="Times New Roman"/>
        </w:rPr>
      </w:pPr>
      <w:r>
        <w:rPr>
          <w:rFonts w:eastAsia="Times New Roman"/>
        </w:rPr>
        <w:t>ФОРМА ПРОТОКОЛА ОТБОРА ПРОБ</w:t>
      </w:r>
    </w:p>
    <w:p w:rsidR="00000000" w:rsidRDefault="00357DA5">
      <w:pPr>
        <w:pStyle w:val="3"/>
        <w:rPr>
          <w:rFonts w:eastAsia="Times New Roman"/>
        </w:rPr>
      </w:pPr>
      <w:r>
        <w:rPr>
          <w:rFonts w:eastAsia="Times New Roman"/>
        </w:rPr>
        <w:t>Протокол отбора проб N ____</w:t>
      </w:r>
    </w:p>
    <w:p w:rsidR="00000000" w:rsidRDefault="00357DA5">
      <w:pPr>
        <w:pStyle w:val="left"/>
      </w:pPr>
      <w:r>
        <w:t>1</w:t>
      </w:r>
    </w:p>
    <w:p w:rsidR="00000000" w:rsidRDefault="00357DA5">
      <w:pPr>
        <w:pStyle w:val="left"/>
      </w:pPr>
      <w:r>
        <w:t>Дата и время отбора</w:t>
      </w:r>
    </w:p>
    <w:p w:rsidR="00000000" w:rsidRDefault="00357D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7DA5">
      <w:pPr>
        <w:pStyle w:val="left"/>
      </w:pPr>
      <w:r>
        <w:t>2</w:t>
      </w:r>
    </w:p>
    <w:p w:rsidR="00000000" w:rsidRDefault="00357DA5">
      <w:pPr>
        <w:pStyle w:val="left"/>
      </w:pPr>
      <w:r>
        <w:t>Цель пробоотбора</w:t>
      </w:r>
    </w:p>
    <w:p w:rsidR="00000000" w:rsidRDefault="00357D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7DA5">
      <w:pPr>
        <w:pStyle w:val="left"/>
      </w:pPr>
      <w:r>
        <w:t>3</w:t>
      </w:r>
    </w:p>
    <w:p w:rsidR="00000000" w:rsidRDefault="00357DA5">
      <w:pPr>
        <w:pStyle w:val="left"/>
      </w:pPr>
      <w:r>
        <w:t>Место отбора (наименование точки отбора)</w:t>
      </w:r>
    </w:p>
    <w:p w:rsidR="00000000" w:rsidRDefault="00357D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7DA5">
      <w:pPr>
        <w:pStyle w:val="left"/>
      </w:pPr>
      <w:r>
        <w:t>4</w:t>
      </w:r>
    </w:p>
    <w:p w:rsidR="00000000" w:rsidRDefault="00357DA5">
      <w:pPr>
        <w:pStyle w:val="left"/>
      </w:pPr>
      <w:r>
        <w:t>Анализируемый объект</w:t>
      </w:r>
    </w:p>
    <w:p w:rsidR="00000000" w:rsidRDefault="00357DA5">
      <w:pPr>
        <w:pStyle w:val="left"/>
      </w:pPr>
      <w:r>
        <w:t>Вода, почва, осадки сточных вод, отходы (нужное подчеркнуть)</w:t>
      </w:r>
    </w:p>
    <w:p w:rsidR="00000000" w:rsidRDefault="00357DA5">
      <w:pPr>
        <w:pStyle w:val="left"/>
      </w:pPr>
      <w:r>
        <w:t>5</w:t>
      </w:r>
    </w:p>
    <w:p w:rsidR="00000000" w:rsidRDefault="00357DA5">
      <w:pPr>
        <w:pStyle w:val="left"/>
      </w:pPr>
      <w:r>
        <w:t>Вид пробы</w:t>
      </w:r>
    </w:p>
    <w:p w:rsidR="00000000" w:rsidRDefault="00357DA5">
      <w:pPr>
        <w:pStyle w:val="left"/>
      </w:pPr>
      <w:r>
        <w:t>Разовая, среднесуточная, точечная, объединенная (нужное подчеркнуть)</w:t>
      </w:r>
    </w:p>
    <w:p w:rsidR="00000000" w:rsidRDefault="00357DA5">
      <w:pPr>
        <w:pStyle w:val="left"/>
      </w:pPr>
      <w:r>
        <w:t>6</w:t>
      </w:r>
    </w:p>
    <w:p w:rsidR="00000000" w:rsidRDefault="00357DA5">
      <w:pPr>
        <w:pStyle w:val="left"/>
      </w:pPr>
      <w:r>
        <w:t xml:space="preserve">Вид </w:t>
      </w:r>
      <w:r>
        <w:t>отбора пробы</w:t>
      </w:r>
    </w:p>
    <w:p w:rsidR="00000000" w:rsidRDefault="00357DA5">
      <w:pPr>
        <w:pStyle w:val="left"/>
      </w:pPr>
      <w:r>
        <w:t>Параллельный, последовательный (нужное подчеркнуть)</w:t>
      </w:r>
    </w:p>
    <w:p w:rsidR="00000000" w:rsidRDefault="00357DA5">
      <w:pPr>
        <w:pStyle w:val="left"/>
      </w:pPr>
      <w:r>
        <w:lastRenderedPageBreak/>
        <w:t>7</w:t>
      </w:r>
    </w:p>
    <w:p w:rsidR="00000000" w:rsidRDefault="00357DA5">
      <w:pPr>
        <w:pStyle w:val="left"/>
      </w:pPr>
      <w:r>
        <w:t>Используемый пробоотборник</w:t>
      </w:r>
    </w:p>
    <w:p w:rsidR="00000000" w:rsidRDefault="00357DA5">
      <w:pPr>
        <w:pStyle w:val="left"/>
      </w:pPr>
      <w:r>
        <w:t>Стеклянный, эмалированный, нержавеющая сталь, бур почвенный, щуп, лопата (нужное подчеркнуть)</w:t>
      </w:r>
    </w:p>
    <w:p w:rsidR="00000000" w:rsidRDefault="00357DA5">
      <w:pPr>
        <w:pStyle w:val="left"/>
      </w:pPr>
      <w:r>
        <w:t>8</w:t>
      </w:r>
    </w:p>
    <w:p w:rsidR="00000000" w:rsidRDefault="00357DA5">
      <w:pPr>
        <w:pStyle w:val="left"/>
      </w:pPr>
      <w:r>
        <w:t>Номер на емкости</w:t>
      </w:r>
    </w:p>
    <w:p w:rsidR="00000000" w:rsidRDefault="00357D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7DA5">
      <w:pPr>
        <w:pStyle w:val="left"/>
      </w:pPr>
      <w:r>
        <w:t>9</w:t>
      </w:r>
    </w:p>
    <w:p w:rsidR="00000000" w:rsidRDefault="00357DA5">
      <w:pPr>
        <w:pStyle w:val="left"/>
      </w:pPr>
      <w:r>
        <w:t>Материал емкости</w:t>
      </w:r>
    </w:p>
    <w:p w:rsidR="00000000" w:rsidRDefault="00357DA5">
      <w:pPr>
        <w:pStyle w:val="left"/>
      </w:pPr>
      <w:r>
        <w:t>Полиэтилен, стекло, нержавеющая сталь (нужное подчеркнуть)</w:t>
      </w:r>
    </w:p>
    <w:p w:rsidR="00000000" w:rsidRDefault="00357DA5">
      <w:pPr>
        <w:pStyle w:val="left"/>
      </w:pPr>
      <w:r>
        <w:t>10</w:t>
      </w:r>
    </w:p>
    <w:p w:rsidR="00000000" w:rsidRDefault="00357DA5">
      <w:pPr>
        <w:pStyle w:val="left"/>
      </w:pPr>
      <w:r>
        <w:t>Наличие и способ опломбирования емкости</w:t>
      </w:r>
    </w:p>
    <w:p w:rsidR="00000000" w:rsidRDefault="00357D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7DA5">
      <w:pPr>
        <w:pStyle w:val="left"/>
      </w:pPr>
      <w:r>
        <w:t>11</w:t>
      </w:r>
    </w:p>
    <w:p w:rsidR="00000000" w:rsidRDefault="00357DA5">
      <w:pPr>
        <w:pStyle w:val="left"/>
      </w:pPr>
      <w:r>
        <w:t>Проба отобрана для проведения анализа</w:t>
      </w:r>
    </w:p>
    <w:p w:rsidR="00000000" w:rsidRDefault="00357DA5">
      <w:pPr>
        <w:pStyle w:val="left"/>
      </w:pPr>
      <w:r>
        <w:t>На токсичность методом биотестирования</w:t>
      </w:r>
    </w:p>
    <w:p w:rsidR="00000000" w:rsidRDefault="00357DA5">
      <w:pPr>
        <w:pStyle w:val="left"/>
      </w:pPr>
      <w:r>
        <w:t>12</w:t>
      </w:r>
    </w:p>
    <w:p w:rsidR="00000000" w:rsidRDefault="00357DA5">
      <w:pPr>
        <w:pStyle w:val="left"/>
      </w:pPr>
      <w:r>
        <w:t>Условия отбора</w:t>
      </w:r>
    </w:p>
    <w:p w:rsidR="00000000" w:rsidRDefault="00357DA5">
      <w:pPr>
        <w:pStyle w:val="left"/>
      </w:pPr>
      <w:r>
        <w:t>t, °C</w:t>
      </w:r>
    </w:p>
    <w:p w:rsidR="00000000" w:rsidRDefault="00357DA5">
      <w:pPr>
        <w:pStyle w:val="left"/>
      </w:pPr>
      <w:r>
        <w:t>pH</w:t>
      </w:r>
    </w:p>
    <w:p w:rsidR="00000000" w:rsidRDefault="00357DA5">
      <w:pPr>
        <w:pStyle w:val="a5"/>
      </w:pPr>
      <w:r>
        <w:rPr>
          <w:noProof/>
        </w:rPr>
        <w:drawing>
          <wp:inline distT="0" distB="0" distL="0" distR="0">
            <wp:extent cx="190500" cy="228600"/>
            <wp:effectExtent l="0" t="0" r="0" b="0"/>
            <wp:docPr id="1" name="Рисунок 1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57DA5">
      <w:pPr>
        <w:pStyle w:val="left"/>
      </w:pPr>
      <w:r>
        <w:t>Примечание</w:t>
      </w:r>
    </w:p>
    <w:p w:rsidR="00000000" w:rsidRDefault="00357D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7DA5">
      <w:pPr>
        <w:pStyle w:val="HTML"/>
      </w:pPr>
      <w:r>
        <w:t>Отбор проб проведен в присутствии ___________ _____________________________</w:t>
      </w:r>
    </w:p>
    <w:p w:rsidR="00000000" w:rsidRDefault="00357DA5">
      <w:pPr>
        <w:pStyle w:val="HTML"/>
      </w:pPr>
      <w:r>
        <w:t>Подпись        расшифровка подписи</w:t>
      </w:r>
    </w:p>
    <w:p w:rsidR="00000000" w:rsidRDefault="00357DA5">
      <w:pPr>
        <w:pStyle w:val="HTML"/>
      </w:pPr>
    </w:p>
    <w:p w:rsidR="00000000" w:rsidRDefault="00357DA5">
      <w:pPr>
        <w:pStyle w:val="HTML"/>
      </w:pPr>
      <w:r>
        <w:t>Исполнитель                       ___________ ________________________</w:t>
      </w:r>
      <w:r>
        <w:t>_____</w:t>
      </w:r>
    </w:p>
    <w:p w:rsidR="00000000" w:rsidRDefault="00357DA5">
      <w:pPr>
        <w:pStyle w:val="HTML"/>
      </w:pPr>
      <w:r>
        <w:t>Подпись        расшифровка подписи</w:t>
      </w:r>
    </w:p>
    <w:p w:rsidR="00000000" w:rsidRDefault="00357D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7DA5">
      <w:pPr>
        <w:pStyle w:val="righ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Источник - Методика ФГУ "ФЦАО" от 19.04.2011 № ПНД Ф Т 14.1:2:4.12-06. Т 16.1:2.3:3.9-06</w:t>
      </w:r>
    </w:p>
    <w:p w:rsidR="00000000" w:rsidRDefault="00357D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6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https://порядокправа.рф/obrazecy/forma_protokola_otbora_prob_vody_rekomenduemaya.htm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DA5"/>
    <w:rsid w:val="00357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A67E2723-FC56-4E51-8C79-91A0A985B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&#1087;&#1086;&#1088;&#1103;&#1076;&#1086;&#1082;&#1087;&#1088;&#1072;&#1074;&#1072;.&#1088;&#1092;/forma_protokola_otbora_prob_vody_rekomenduemaya.htm" TargetMode="External"/><Relationship Id="rId5" Type="http://schemas.openxmlformats.org/officeDocument/2006/relationships/hyperlink" Target="https://&#1087;&#1086;&#1088;&#1103;&#1076;&#1086;&#1082;&#1087;&#1088;&#1072;&#1074;&#1072;.&#1088;&#1092;" TargetMode="External"/><Relationship Id="rId4" Type="http://schemas.openxmlformats.org/officeDocument/2006/relationships/image" Target="http://&#1087;&#1086;&#1088;&#1103;&#1076;&#1086;&#1082;&#1087;&#1088;&#1072;&#1074;&#1072;.&#1088;&#1092;/images/pic2.pn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228</Words>
  <Characters>1304</Characters>
  <Application>Microsoft Office Word</Application>
  <DocSecurity>0</DocSecurity>
  <Lines>10</Lines>
  <Paragraphs>3</Paragraphs>
  <ScaleCrop>false</ScaleCrop>
  <Company/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протокола отбора проб воды (рекомендуемая)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2022-08-07T21:48:00Z</dcterms:created>
  <dcterms:modified xsi:type="dcterms:W3CDTF">2022-08-07T21:48:00Z</dcterms:modified>
</cp:coreProperties>
</file>