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46C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аттестации процедуры сварки (справочная)</w:t>
      </w:r>
    </w:p>
    <w:p w:rsidR="00000000" w:rsidRDefault="00EA146C">
      <w:pPr>
        <w:pStyle w:val="right"/>
      </w:pPr>
      <w:r>
        <w:t xml:space="preserve">Приложение А к ГОСТу Р ИСО 15614-1-2009 (справочное) </w:t>
      </w:r>
    </w:p>
    <w:p w:rsidR="00000000" w:rsidRDefault="00EA146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ПРОТОКОЛА АТТЕСТАЦИИ ПРОЦЕДУРЫ СВАРКИ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A146C">
      <w:pPr>
        <w:pStyle w:val="HTML"/>
      </w:pPr>
      <w:r>
        <w:t xml:space="preserve">               </w:t>
      </w:r>
      <w:r>
        <w:t>Аттестация процедуры сварки - Свидетельство об испытании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WPQR изготовителя N:                           Эксперт или экспертный орган</w:t>
      </w:r>
    </w:p>
    <w:p w:rsidR="00000000" w:rsidRDefault="00EA146C">
      <w:pPr>
        <w:pStyle w:val="HTML"/>
      </w:pPr>
      <w:r>
        <w:t>Изготовитель:                                  Идентификационный N:</w:t>
      </w:r>
    </w:p>
    <w:p w:rsidR="00000000" w:rsidRDefault="00EA146C">
      <w:pPr>
        <w:pStyle w:val="HTML"/>
      </w:pPr>
      <w:r>
        <w:t>Адрес:</w:t>
      </w:r>
    </w:p>
    <w:p w:rsidR="00000000" w:rsidRDefault="00EA146C">
      <w:pPr>
        <w:pStyle w:val="HTML"/>
      </w:pPr>
      <w:r>
        <w:t>Нормы и правила/Стандарт испытаний:</w:t>
      </w:r>
    </w:p>
    <w:p w:rsidR="00000000" w:rsidRDefault="00EA146C">
      <w:pPr>
        <w:pStyle w:val="HTML"/>
      </w:pPr>
      <w:r>
        <w:t>Дата провед</w:t>
      </w:r>
      <w:r>
        <w:t>ения сварки: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Область аттестации:</w:t>
      </w:r>
    </w:p>
    <w:p w:rsidR="00000000" w:rsidRDefault="00EA146C">
      <w:pPr>
        <w:pStyle w:val="HTML"/>
      </w:pPr>
      <w:r>
        <w:t>Процесс(ы) сварки:</w:t>
      </w:r>
    </w:p>
    <w:p w:rsidR="00000000" w:rsidRDefault="00EA146C">
      <w:pPr>
        <w:pStyle w:val="HTML"/>
      </w:pPr>
      <w:r>
        <w:t>Тип соединения и шва:</w:t>
      </w:r>
    </w:p>
    <w:p w:rsidR="00000000" w:rsidRDefault="00EA146C">
      <w:pPr>
        <w:pStyle w:val="HTML"/>
      </w:pPr>
      <w:r>
        <w:t>Группа(ы) и подгруппа(ы) основного металла:</w:t>
      </w:r>
    </w:p>
    <w:p w:rsidR="00000000" w:rsidRDefault="00EA146C">
      <w:pPr>
        <w:pStyle w:val="HTML"/>
      </w:pPr>
      <w:r>
        <w:t>Толщина основного металла (мм):</w:t>
      </w:r>
    </w:p>
    <w:p w:rsidR="00000000" w:rsidRDefault="00EA146C">
      <w:pPr>
        <w:pStyle w:val="HTML"/>
      </w:pPr>
      <w:r>
        <w:t>Толщина шва (мм):</w:t>
      </w:r>
    </w:p>
    <w:p w:rsidR="00000000" w:rsidRDefault="00EA146C">
      <w:pPr>
        <w:pStyle w:val="HTML"/>
      </w:pPr>
      <w:r>
        <w:t>Наружный диаметр трубы (мм):</w:t>
      </w:r>
    </w:p>
    <w:p w:rsidR="00000000" w:rsidRDefault="00EA146C">
      <w:pPr>
        <w:pStyle w:val="HTML"/>
      </w:pPr>
      <w:r>
        <w:t>Один проход/Много проходов:</w:t>
      </w:r>
    </w:p>
    <w:p w:rsidR="00000000" w:rsidRDefault="00EA146C">
      <w:pPr>
        <w:pStyle w:val="HTML"/>
      </w:pPr>
      <w:r>
        <w:t>Обозначение присадочного матер</w:t>
      </w:r>
      <w:r>
        <w:t>иала:</w:t>
      </w:r>
    </w:p>
    <w:p w:rsidR="00000000" w:rsidRDefault="00EA146C">
      <w:pPr>
        <w:pStyle w:val="HTML"/>
      </w:pPr>
      <w:r>
        <w:t>Марка присадочного материала:</w:t>
      </w:r>
    </w:p>
    <w:p w:rsidR="00000000" w:rsidRDefault="00EA146C">
      <w:pPr>
        <w:pStyle w:val="HTML"/>
      </w:pPr>
      <w:r>
        <w:t>Размер присадочного материала:</w:t>
      </w:r>
    </w:p>
    <w:p w:rsidR="00000000" w:rsidRDefault="00EA146C">
      <w:pPr>
        <w:pStyle w:val="HTML"/>
      </w:pPr>
      <w:r>
        <w:t>Обозначение защитного газа/флюса:</w:t>
      </w:r>
    </w:p>
    <w:p w:rsidR="00000000" w:rsidRDefault="00EA146C">
      <w:pPr>
        <w:pStyle w:val="HTML"/>
      </w:pPr>
      <w:r>
        <w:t>Обозначение газа для защиты обратной стороны:</w:t>
      </w:r>
    </w:p>
    <w:p w:rsidR="00000000" w:rsidRDefault="00EA146C">
      <w:pPr>
        <w:pStyle w:val="HTML"/>
      </w:pPr>
      <w:r>
        <w:t>Род сварочного тока и полярность:</w:t>
      </w:r>
    </w:p>
    <w:p w:rsidR="00000000" w:rsidRDefault="00EA146C">
      <w:pPr>
        <w:pStyle w:val="HTML"/>
      </w:pPr>
      <w:r>
        <w:t>Вид переноса металла:</w:t>
      </w:r>
    </w:p>
    <w:p w:rsidR="00000000" w:rsidRDefault="00EA146C">
      <w:pPr>
        <w:pStyle w:val="HTML"/>
      </w:pPr>
      <w:r>
        <w:t>Погонная энергия:</w:t>
      </w:r>
    </w:p>
    <w:p w:rsidR="00000000" w:rsidRDefault="00EA146C">
      <w:pPr>
        <w:pStyle w:val="HTML"/>
      </w:pPr>
      <w:r>
        <w:t>Положения сварки:</w:t>
      </w:r>
    </w:p>
    <w:p w:rsidR="00000000" w:rsidRDefault="00EA146C">
      <w:pPr>
        <w:pStyle w:val="HTML"/>
      </w:pPr>
      <w:r>
        <w:t>Температура предварительного подогрева:</w:t>
      </w:r>
    </w:p>
    <w:p w:rsidR="00000000" w:rsidRDefault="00EA146C">
      <w:pPr>
        <w:pStyle w:val="HTML"/>
      </w:pPr>
      <w:r>
        <w:t>Температура между проходами:</w:t>
      </w:r>
    </w:p>
    <w:p w:rsidR="00000000" w:rsidRDefault="00EA146C">
      <w:pPr>
        <w:pStyle w:val="HTML"/>
      </w:pPr>
      <w:r>
        <w:t>Термическая обработка после сварки:</w:t>
      </w:r>
    </w:p>
    <w:p w:rsidR="00000000" w:rsidRDefault="00EA146C">
      <w:pPr>
        <w:pStyle w:val="HTML"/>
      </w:pPr>
      <w:r>
        <w:t>Другая информация (см. 8.5):</w:t>
      </w:r>
    </w:p>
    <w:p w:rsidR="00000000" w:rsidRDefault="00EA146C">
      <w:pPr>
        <w:pStyle w:val="HTML"/>
      </w:pPr>
      <w:r>
        <w:t>Настоящим  удостоверяется, что образцы  для  сварки  подготовлены,  сварены</w:t>
      </w:r>
    </w:p>
    <w:p w:rsidR="00000000" w:rsidRDefault="00EA146C">
      <w:pPr>
        <w:pStyle w:val="HTML"/>
      </w:pPr>
      <w:r>
        <w:t>и  испытаны  удовлетворительно  в соответствии</w:t>
      </w:r>
      <w:r>
        <w:t xml:space="preserve"> с требованиями норм и правил</w:t>
      </w:r>
    </w:p>
    <w:p w:rsidR="00000000" w:rsidRDefault="00EA146C">
      <w:pPr>
        <w:pStyle w:val="HTML"/>
      </w:pPr>
      <w:r>
        <w:t>(стандарта) проведения испытаний, указанных выше.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___________________________ ________ ______________________________________</w:t>
      </w:r>
    </w:p>
    <w:p w:rsidR="00000000" w:rsidRDefault="00EA146C">
      <w:pPr>
        <w:pStyle w:val="HTML"/>
      </w:pPr>
      <w:r>
        <w:t>Место проведения аттестации   Дата   Данные эксперта или экспертного органа</w:t>
      </w:r>
    </w:p>
    <w:p w:rsidR="00000000" w:rsidRDefault="00EA146C">
      <w:pPr>
        <w:pStyle w:val="HTML"/>
      </w:pPr>
      <w:r>
        <w:t>Фамилия, дата и подпись</w:t>
      </w:r>
    </w:p>
    <w:p w:rsidR="00000000" w:rsidRDefault="00EA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6C">
      <w:pPr>
        <w:pStyle w:val="sel"/>
        <w:divId w:val="1803496491"/>
      </w:pPr>
      <w:r>
        <w:t>1 Для объектов, подконтрольных государственным органам контроля (надзора), могут применяться иные формы документов оценки соответствия.</w:t>
      </w:r>
    </w:p>
    <w:p w:rsidR="00000000" w:rsidRDefault="00EA146C">
      <w:pPr>
        <w:pStyle w:val="HTML"/>
      </w:pPr>
      <w:r>
        <w:t xml:space="preserve">                  Протокол испытаний сварного соединения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 xml:space="preserve">Место проведения:                    Эксперт или экспертный </w:t>
      </w:r>
      <w:r>
        <w:t>орган:</w:t>
      </w:r>
    </w:p>
    <w:p w:rsidR="00000000" w:rsidRDefault="00EA146C">
      <w:pPr>
        <w:pStyle w:val="HTML"/>
      </w:pPr>
      <w:r>
        <w:t>pWPS изготовителя N:                 Метод подготовки и очистки:</w:t>
      </w:r>
    </w:p>
    <w:p w:rsidR="00000000" w:rsidRDefault="00EA146C">
      <w:pPr>
        <w:pStyle w:val="HTML"/>
      </w:pPr>
      <w:r>
        <w:t>WPQR изготовителя N:                 Данные основного металла:</w:t>
      </w:r>
    </w:p>
    <w:p w:rsidR="00000000" w:rsidRDefault="00EA146C">
      <w:pPr>
        <w:pStyle w:val="HTML"/>
      </w:pPr>
      <w:r>
        <w:t>Изготовитель:                        Толщина материала (мм):</w:t>
      </w:r>
    </w:p>
    <w:p w:rsidR="00000000" w:rsidRDefault="00EA146C">
      <w:pPr>
        <w:pStyle w:val="HTML"/>
      </w:pPr>
      <w:r>
        <w:t xml:space="preserve">Фамилия сварщика:                    Наружный диаметр трубы </w:t>
      </w:r>
      <w:r>
        <w:t>(мм):</w:t>
      </w:r>
    </w:p>
    <w:p w:rsidR="00000000" w:rsidRDefault="00EA146C">
      <w:pPr>
        <w:pStyle w:val="HTML"/>
      </w:pPr>
      <w:r>
        <w:t>Процесс сварки:                      Положение сварки:</w:t>
      </w:r>
    </w:p>
    <w:p w:rsidR="00000000" w:rsidRDefault="00EA146C">
      <w:pPr>
        <w:pStyle w:val="HTML"/>
      </w:pPr>
      <w:r>
        <w:t>Способ переноса металла:</w:t>
      </w:r>
    </w:p>
    <w:p w:rsidR="00000000" w:rsidRDefault="00EA146C">
      <w:pPr>
        <w:pStyle w:val="HTML"/>
      </w:pPr>
      <w:r>
        <w:t>Тип соединения и вид шва:</w:t>
      </w:r>
    </w:p>
    <w:p w:rsidR="00000000" w:rsidRDefault="00EA146C">
      <w:pPr>
        <w:pStyle w:val="HTML"/>
      </w:pPr>
      <w:r>
        <w:lastRenderedPageBreak/>
        <w:t>Данные по подготовке соединения</w:t>
      </w:r>
    </w:p>
    <w:p w:rsidR="00000000" w:rsidRDefault="00EA146C">
      <w:pPr>
        <w:pStyle w:val="HTML"/>
      </w:pPr>
      <w:r>
        <w:t xml:space="preserve">(эскиз)  </w:t>
      </w:r>
      <w:r>
        <w:rPr>
          <w:vertAlign w:val="superscript"/>
        </w:rPr>
        <w:t>1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---------------------------------------------------------------------------</w:t>
      </w:r>
    </w:p>
    <w:p w:rsidR="00000000" w:rsidRDefault="00EA146C">
      <w:pPr>
        <w:pStyle w:val="HTML"/>
      </w:pPr>
      <w:r>
        <w:t>¦      Конструкция соеди</w:t>
      </w:r>
      <w:r>
        <w:t>нения      ¦      Последовательность сварки       ¦</w:t>
      </w:r>
    </w:p>
    <w:p w:rsidR="00000000" w:rsidRDefault="00EA146C">
      <w:pPr>
        <w:pStyle w:val="HTML"/>
      </w:pPr>
      <w:r>
        <w:t>+----------------------------------+--------------------------------------+</w:t>
      </w:r>
    </w:p>
    <w:p w:rsidR="00000000" w:rsidRDefault="00EA146C">
      <w:pPr>
        <w:pStyle w:val="HTML"/>
      </w:pPr>
      <w:r>
        <w:t>-----------------------------------+---------------------------------------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Режимы сварки</w:t>
      </w:r>
    </w:p>
    <w:p w:rsidR="00000000" w:rsidRDefault="00EA146C">
      <w:pPr>
        <w:pStyle w:val="HTML"/>
      </w:pPr>
      <w:r>
        <w:t>---------------------------------------------------------------------------</w:t>
      </w:r>
    </w:p>
    <w:p w:rsidR="00000000" w:rsidRDefault="00EA146C">
      <w:pPr>
        <w:pStyle w:val="HTML"/>
      </w:pPr>
      <w:r>
        <w:t>¦Про-¦Про- ¦Размер   ¦Ток,¦Напря-¦Род   ¦Скорость ¦Ско-  ¦Погонная¦Перенос¦</w:t>
      </w:r>
    </w:p>
    <w:p w:rsidR="00000000" w:rsidRDefault="00EA146C">
      <w:pPr>
        <w:pStyle w:val="HTML"/>
      </w:pPr>
      <w:r>
        <w:t>¦ход ¦цесс ¦п</w:t>
      </w:r>
      <w:r>
        <w:t>риса-   ¦ А  ¦жение ¦тока, ¦ подачи  ¦рость ¦энергия ¦металла¦</w:t>
      </w:r>
    </w:p>
    <w:p w:rsidR="00000000" w:rsidRDefault="00EA146C">
      <w:pPr>
        <w:pStyle w:val="HTML"/>
      </w:pPr>
      <w:r>
        <w:t>¦    ¦свар-¦дочного  ¦    ¦дуги, ¦поляр-¦проволоки¦сварки¦        ¦       ¦</w:t>
      </w:r>
    </w:p>
    <w:p w:rsidR="00000000" w:rsidRDefault="00EA146C">
      <w:pPr>
        <w:pStyle w:val="HTML"/>
      </w:pPr>
      <w:r>
        <w:t xml:space="preserve">¦    ¦ки   ¦материала¦    ¦В     ¦ность ¦         ¦ </w:t>
      </w:r>
      <w:r>
        <w:rPr>
          <w:vertAlign w:val="superscript"/>
        </w:rPr>
        <w:t>1</w:t>
      </w:r>
      <w:r>
        <w:t xml:space="preserve">    ¦        ¦       ¦</w:t>
      </w:r>
    </w:p>
    <w:p w:rsidR="00000000" w:rsidRDefault="00EA146C">
      <w:pPr>
        <w:pStyle w:val="HTML"/>
      </w:pPr>
      <w:r>
        <w:t>+----+-----+---------+----+------+------+</w:t>
      </w:r>
      <w:r>
        <w:t>---------+------+--------+-------+</w:t>
      </w:r>
    </w:p>
    <w:p w:rsidR="00000000" w:rsidRDefault="00EA146C">
      <w:pPr>
        <w:pStyle w:val="HTML"/>
      </w:pPr>
      <w:r>
        <w:t>-----+-----+---------+----+------+------+---------+------+--------+--------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 xml:space="preserve">Обозначение и марка присадочного материала: Другая информация  </w:t>
      </w:r>
      <w:r>
        <w:rPr>
          <w:vertAlign w:val="superscript"/>
        </w:rPr>
        <w:t>1</w:t>
      </w:r>
      <w:r>
        <w:t xml:space="preserve"> , например:</w:t>
      </w:r>
    </w:p>
    <w:p w:rsidR="00000000" w:rsidRDefault="00EA146C">
      <w:pPr>
        <w:pStyle w:val="HTML"/>
      </w:pPr>
      <w:r>
        <w:t>Любая специальная подкладка или просушка:   Колебания (макс. ширина</w:t>
      </w:r>
      <w:r>
        <w:t xml:space="preserve"> прохода):</w:t>
      </w:r>
    </w:p>
    <w:p w:rsidR="00000000" w:rsidRDefault="00EA146C">
      <w:pPr>
        <w:pStyle w:val="HTML"/>
      </w:pPr>
      <w:r>
        <w:t>Газ: защитный:                              Осциллятор (амплитуда, частота, задержка):</w:t>
      </w:r>
    </w:p>
    <w:p w:rsidR="00000000" w:rsidRDefault="00EA146C">
      <w:pPr>
        <w:pStyle w:val="HTML"/>
      </w:pPr>
      <w:r>
        <w:t>для защиты обратной стороны:            Данные импульсной сварки:</w:t>
      </w:r>
    </w:p>
    <w:p w:rsidR="00000000" w:rsidRDefault="00EA146C">
      <w:pPr>
        <w:pStyle w:val="HTML"/>
      </w:pPr>
      <w:r>
        <w:t>Зазор электрод - изделие:</w:t>
      </w:r>
    </w:p>
    <w:p w:rsidR="00000000" w:rsidRDefault="00EA146C">
      <w:pPr>
        <w:pStyle w:val="HTML"/>
      </w:pPr>
      <w:r>
        <w:t>Расход газа: защитный:                      Данные по плазменной с</w:t>
      </w:r>
      <w:r>
        <w:t>варке:</w:t>
      </w:r>
    </w:p>
    <w:p w:rsidR="00000000" w:rsidRDefault="00EA146C">
      <w:pPr>
        <w:pStyle w:val="HTML"/>
      </w:pPr>
      <w:r>
        <w:t>для защиты обратной стороны:            Угол наклона горелки:</w:t>
      </w:r>
    </w:p>
    <w:p w:rsidR="00000000" w:rsidRDefault="00EA146C">
      <w:pPr>
        <w:pStyle w:val="HTML"/>
      </w:pPr>
      <w:r>
        <w:t>Тип/размер вольфрамового электрода:</w:t>
      </w:r>
    </w:p>
    <w:p w:rsidR="00000000" w:rsidRDefault="00EA146C">
      <w:pPr>
        <w:pStyle w:val="HTML"/>
      </w:pPr>
      <w:r>
        <w:t>Данные по подкладке:</w:t>
      </w:r>
    </w:p>
    <w:p w:rsidR="00000000" w:rsidRDefault="00EA146C">
      <w:pPr>
        <w:pStyle w:val="HTML"/>
      </w:pPr>
      <w:r>
        <w:t>Температура предварительного нагрева:</w:t>
      </w:r>
    </w:p>
    <w:p w:rsidR="00000000" w:rsidRDefault="00EA146C">
      <w:pPr>
        <w:pStyle w:val="HTML"/>
      </w:pPr>
      <w:r>
        <w:t>Температура между проходами:</w:t>
      </w:r>
    </w:p>
    <w:p w:rsidR="00000000" w:rsidRDefault="00EA146C">
      <w:pPr>
        <w:pStyle w:val="HTML"/>
      </w:pPr>
      <w:r>
        <w:t>Термическая обработка после сварки:</w:t>
      </w:r>
    </w:p>
    <w:p w:rsidR="00000000" w:rsidRDefault="00EA146C">
      <w:pPr>
        <w:pStyle w:val="HTML"/>
      </w:pPr>
      <w:r>
        <w:t>(время, температура, метод,</w:t>
      </w:r>
    </w:p>
    <w:p w:rsidR="00000000" w:rsidRDefault="00EA146C">
      <w:pPr>
        <w:pStyle w:val="HTML"/>
      </w:pPr>
      <w:r>
        <w:t>скорость нагрева и охлаждения):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______________________________     ________________________________________</w:t>
      </w:r>
    </w:p>
    <w:p w:rsidR="00000000" w:rsidRDefault="00EA146C">
      <w:pPr>
        <w:pStyle w:val="HTML"/>
      </w:pPr>
      <w:r>
        <w:t>Изготовитель                     Эксперт (экспертный орган)</w:t>
      </w:r>
    </w:p>
    <w:p w:rsidR="00000000" w:rsidRDefault="00EA146C">
      <w:pPr>
        <w:pStyle w:val="HTML"/>
      </w:pPr>
      <w:r>
        <w:t>Фамилия, дата, подпись                  Фамилия, дата, подпись</w:t>
      </w:r>
    </w:p>
    <w:p w:rsidR="00000000" w:rsidRDefault="00EA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6C">
      <w:pPr>
        <w:pStyle w:val="sel"/>
        <w:divId w:val="2112389118"/>
      </w:pPr>
      <w:r>
        <w:t>1 Если требуется.</w:t>
      </w:r>
    </w:p>
    <w:p w:rsidR="00000000" w:rsidRDefault="00EA146C">
      <w:pPr>
        <w:pStyle w:val="HTML"/>
      </w:pPr>
      <w:r>
        <w:t xml:space="preserve">                           Результаты испытаний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N отчета изготовителя:                         Проверяющее лицо/орган:</w:t>
      </w:r>
    </w:p>
    <w:p w:rsidR="00000000" w:rsidRDefault="00EA146C">
      <w:pPr>
        <w:pStyle w:val="HTML"/>
      </w:pPr>
      <w:r>
        <w:t>Визуальный контроль:                           N ссылки:</w:t>
      </w:r>
    </w:p>
    <w:p w:rsidR="00000000" w:rsidRDefault="00EA146C">
      <w:pPr>
        <w:pStyle w:val="HTML"/>
      </w:pPr>
      <w:r>
        <w:t>Цветная/магнитно-порошковая дефектоскопия:     Радиографическ</w:t>
      </w:r>
      <w:r>
        <w:t xml:space="preserve">ая дефектоскопия  </w:t>
      </w:r>
      <w:r>
        <w:rPr>
          <w:vertAlign w:val="superscript"/>
        </w:rPr>
        <w:t>1</w:t>
      </w:r>
      <w:r>
        <w:t xml:space="preserve"> :</w:t>
      </w:r>
    </w:p>
    <w:p w:rsidR="00000000" w:rsidRDefault="00EA146C">
      <w:pPr>
        <w:pStyle w:val="HTML"/>
      </w:pPr>
      <w:r>
        <w:t xml:space="preserve">Испытания на растяжение:                       Ультразвуковая дефектоскопия  </w:t>
      </w:r>
      <w:r>
        <w:rPr>
          <w:vertAlign w:val="superscript"/>
        </w:rPr>
        <w:t>1</w:t>
      </w:r>
      <w:r>
        <w:t xml:space="preserve"> :</w:t>
      </w:r>
    </w:p>
    <w:p w:rsidR="00000000" w:rsidRDefault="00EA146C">
      <w:pPr>
        <w:pStyle w:val="HTML"/>
      </w:pPr>
      <w:r>
        <w:t>Температура: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---------------------------------------------------------------------------</w:t>
      </w:r>
    </w:p>
    <w:p w:rsidR="00000000" w:rsidRDefault="00EA146C">
      <w:pPr>
        <w:pStyle w:val="HTML"/>
      </w:pPr>
      <w:r>
        <w:t xml:space="preserve">¦  Тип/N  ¦Re, Н/мм2¦Rm, Н/мм2¦ A, % ¦ Z, % ¦ Место разрушения </w:t>
      </w:r>
      <w:r>
        <w:t>¦Примечания¦</w:t>
      </w:r>
    </w:p>
    <w:p w:rsidR="00000000" w:rsidRDefault="00EA146C">
      <w:pPr>
        <w:pStyle w:val="HTML"/>
      </w:pPr>
      <w:r>
        <w:t>+---------+---------+---------+------+------+------------------+----------+</w:t>
      </w:r>
    </w:p>
    <w:p w:rsidR="00000000" w:rsidRDefault="00EA146C">
      <w:pPr>
        <w:pStyle w:val="HTML"/>
      </w:pPr>
      <w:r>
        <w:t>¦Требуется¦         ¦         ¦      ¦      ¦                  ¦          ¦</w:t>
      </w:r>
    </w:p>
    <w:p w:rsidR="00000000" w:rsidRDefault="00EA146C">
      <w:pPr>
        <w:pStyle w:val="HTML"/>
      </w:pPr>
      <w:r>
        <w:t>+---------+---------+---------+------+------+------------------+----------+</w:t>
      </w:r>
    </w:p>
    <w:p w:rsidR="00000000" w:rsidRDefault="00EA146C">
      <w:pPr>
        <w:pStyle w:val="HTML"/>
      </w:pPr>
      <w:r>
        <w:t>----------+----</w:t>
      </w:r>
      <w:r>
        <w:t>-----+---------+------+------+------------------+-----------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Испытания на изгиб                             Диаметр оправки:</w:t>
      </w:r>
    </w:p>
    <w:p w:rsidR="00000000" w:rsidRDefault="00EA146C">
      <w:pPr>
        <w:pStyle w:val="HTML"/>
      </w:pPr>
      <w:r>
        <w:t>---------------------------------------------------------------------------</w:t>
      </w:r>
    </w:p>
    <w:p w:rsidR="00000000" w:rsidRDefault="00EA146C">
      <w:pPr>
        <w:pStyle w:val="HTML"/>
      </w:pPr>
      <w:r>
        <w:t xml:space="preserve">¦   Тип/N   ¦   Угол загиба    ¦    Удлинение  </w:t>
      </w:r>
      <w:r>
        <w:rPr>
          <w:vertAlign w:val="superscript"/>
        </w:rPr>
        <w:t>1</w:t>
      </w:r>
      <w:r>
        <w:t xml:space="preserve">     ¦</w:t>
      </w:r>
      <w:r>
        <w:t xml:space="preserve">     Результаты     ¦</w:t>
      </w:r>
    </w:p>
    <w:p w:rsidR="00000000" w:rsidRDefault="00EA146C">
      <w:pPr>
        <w:pStyle w:val="HTML"/>
      </w:pPr>
      <w:r>
        <w:t>+-----------+------------------+---------------------+--------------------+</w:t>
      </w:r>
    </w:p>
    <w:p w:rsidR="00000000" w:rsidRDefault="00EA146C">
      <w:pPr>
        <w:pStyle w:val="HTML"/>
      </w:pPr>
      <w:r>
        <w:t>------------+------------------+---------------------+---------------------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Макроскопическое исследование:</w:t>
      </w:r>
    </w:p>
    <w:p w:rsidR="00000000" w:rsidRDefault="00EA146C">
      <w:pPr>
        <w:pStyle w:val="HTML"/>
      </w:pPr>
      <w:r>
        <w:t xml:space="preserve">Испытания на ударную прочность  </w:t>
      </w:r>
      <w:r>
        <w:rPr>
          <w:vertAlign w:val="superscript"/>
        </w:rPr>
        <w:t>1</w:t>
      </w:r>
      <w:r>
        <w:t xml:space="preserve">    Тип:     Разм</w:t>
      </w:r>
      <w:r>
        <w:t>ер:     Требуется:</w:t>
      </w:r>
    </w:p>
    <w:p w:rsidR="00000000" w:rsidRDefault="00EA146C">
      <w:pPr>
        <w:pStyle w:val="HTML"/>
      </w:pPr>
      <w:r>
        <w:t>---------------------------------------------------------------------------</w:t>
      </w:r>
    </w:p>
    <w:p w:rsidR="00000000" w:rsidRDefault="00EA146C">
      <w:pPr>
        <w:pStyle w:val="HTML"/>
      </w:pPr>
      <w:r>
        <w:t>¦ Место/ориентация  ¦Температура, °C¦     Значения     ¦Среднее¦Примечания¦</w:t>
      </w:r>
    </w:p>
    <w:p w:rsidR="00000000" w:rsidRDefault="00EA146C">
      <w:pPr>
        <w:pStyle w:val="HTML"/>
      </w:pPr>
      <w:r>
        <w:t>¦      надреза      ¦               ¦     1   2   3    ¦       ¦          ¦</w:t>
      </w:r>
    </w:p>
    <w:p w:rsidR="00000000" w:rsidRDefault="00EA146C">
      <w:pPr>
        <w:pStyle w:val="HTML"/>
      </w:pPr>
      <w:r>
        <w:t>+-------------------+---------------+------------------+-------+----------+</w:t>
      </w:r>
    </w:p>
    <w:p w:rsidR="00000000" w:rsidRDefault="00EA146C">
      <w:pPr>
        <w:pStyle w:val="HTML"/>
      </w:pPr>
      <w:r>
        <w:t>--------------------+---------------+------------------+-------+-----------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 xml:space="preserve">Испытание на твердость (тип/нагрузка):   Места измерений (эскиз  </w:t>
      </w:r>
      <w:r>
        <w:rPr>
          <w:vertAlign w:val="superscript"/>
        </w:rPr>
        <w:t>1</w:t>
      </w:r>
      <w:r>
        <w:t xml:space="preserve"> ):</w:t>
      </w:r>
    </w:p>
    <w:p w:rsidR="00000000" w:rsidRDefault="00EA146C">
      <w:pPr>
        <w:pStyle w:val="HTML"/>
      </w:pPr>
      <w:r>
        <w:t>Основной металл:</w:t>
      </w:r>
    </w:p>
    <w:p w:rsidR="00000000" w:rsidRDefault="00EA146C">
      <w:pPr>
        <w:pStyle w:val="HTML"/>
      </w:pPr>
      <w:r>
        <w:t>Зона термическог</w:t>
      </w:r>
      <w:r>
        <w:t>о влияния:</w:t>
      </w:r>
    </w:p>
    <w:p w:rsidR="00000000" w:rsidRDefault="00EA146C">
      <w:pPr>
        <w:pStyle w:val="HTML"/>
      </w:pPr>
      <w:r>
        <w:t>Наплавленный металл:</w:t>
      </w:r>
    </w:p>
    <w:p w:rsidR="00000000" w:rsidRDefault="00EA146C">
      <w:pPr>
        <w:pStyle w:val="HTML"/>
      </w:pPr>
      <w:r>
        <w:t>___________________________________________________________________________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Другие испытания:</w:t>
      </w:r>
    </w:p>
    <w:p w:rsidR="00000000" w:rsidRDefault="00EA146C">
      <w:pPr>
        <w:pStyle w:val="HTML"/>
      </w:pPr>
    </w:p>
    <w:p w:rsidR="00000000" w:rsidRDefault="00EA146C">
      <w:pPr>
        <w:pStyle w:val="HTML"/>
      </w:pPr>
      <w:r>
        <w:t>Примечания</w:t>
      </w:r>
    </w:p>
    <w:p w:rsidR="00000000" w:rsidRDefault="00EA146C">
      <w:pPr>
        <w:pStyle w:val="HTML"/>
      </w:pPr>
      <w:r>
        <w:t>Испытания проведены в соответствии с требованиями:</w:t>
      </w:r>
    </w:p>
    <w:p w:rsidR="00000000" w:rsidRDefault="00EA146C">
      <w:pPr>
        <w:pStyle w:val="HTML"/>
      </w:pPr>
      <w:r>
        <w:t>N отчета лаборатории:</w:t>
      </w:r>
    </w:p>
    <w:p w:rsidR="00000000" w:rsidRDefault="00EA146C">
      <w:pPr>
        <w:pStyle w:val="HTML"/>
      </w:pPr>
      <w:r>
        <w:t>Результаты испытаний приняты/не приняты</w:t>
      </w:r>
    </w:p>
    <w:p w:rsidR="00000000" w:rsidRDefault="00EA146C">
      <w:pPr>
        <w:pStyle w:val="HTML"/>
      </w:pPr>
      <w:r>
        <w:t>(Иск</w:t>
      </w:r>
      <w:r>
        <w:t>лючить соответственно)</w:t>
      </w:r>
    </w:p>
    <w:p w:rsidR="00000000" w:rsidRDefault="00EA146C">
      <w:pPr>
        <w:pStyle w:val="HTML"/>
      </w:pPr>
      <w:r>
        <w:t>Испытания проведены в присутствии:</w:t>
      </w:r>
    </w:p>
    <w:p w:rsidR="00000000" w:rsidRDefault="00EA146C">
      <w:pPr>
        <w:pStyle w:val="HTML"/>
      </w:pPr>
      <w:r>
        <w:t>__________________________</w:t>
      </w:r>
    </w:p>
    <w:p w:rsidR="00000000" w:rsidRDefault="00EA146C">
      <w:pPr>
        <w:pStyle w:val="HTML"/>
      </w:pPr>
      <w:r>
        <w:t>Эксперт (экспертный орган)</w:t>
      </w:r>
    </w:p>
    <w:p w:rsidR="00000000" w:rsidRDefault="00EA146C">
      <w:pPr>
        <w:pStyle w:val="HTML"/>
      </w:pPr>
      <w:r>
        <w:t>Фамилия, дата, подпись</w:t>
      </w:r>
    </w:p>
    <w:p w:rsidR="00000000" w:rsidRDefault="00EA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46C">
      <w:pPr>
        <w:pStyle w:val="sel"/>
        <w:divId w:val="1604726367"/>
      </w:pPr>
      <w:r>
        <w:t>1 Если требуется.</w:t>
      </w:r>
    </w:p>
    <w:p w:rsidR="00000000" w:rsidRDefault="00EA146C">
      <w:pPr>
        <w:pStyle w:val="right"/>
      </w:pPr>
      <w:r>
        <w:t>Источник - Приказ Ростехрегулирования от 15.12.2009 № 1082-ст</w:t>
      </w:r>
    </w:p>
    <w:p w:rsidR="00000000" w:rsidRDefault="00EA1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https://порядокправа.рф/obrazecy/forma_protokola_attestacii_procedury_svarki_s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6C"/>
    <w:rsid w:val="00EA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D8C08-92EC-4BD0-BF8A-8A67C7A2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72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attestacii_procedury_svarki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аттестации процедуры сварки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2022-08-07T21:44:00Z</dcterms:created>
  <dcterms:modified xsi:type="dcterms:W3CDTF">2022-08-07T21:44:00Z</dcterms:modified>
</cp:coreProperties>
</file>