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28E7">
      <w:pPr>
        <w:pStyle w:val="1"/>
        <w:rPr>
          <w:rFonts w:eastAsia="Times New Roman"/>
        </w:rPr>
      </w:pPr>
      <w:r>
        <w:rPr>
          <w:rFonts w:eastAsia="Times New Roman"/>
        </w:rPr>
        <w:t>Форма представления результатов мониторинга кадастровой стоимости земель города Москвы</w:t>
      </w:r>
    </w:p>
    <w:p w:rsidR="00000000" w:rsidRDefault="000128E7">
      <w:pPr>
        <w:pStyle w:val="right"/>
      </w:pPr>
      <w:r>
        <w:t>Приложение 5 к Положению о порядке ведения мониторинга кадастровой стоимости земель города Москвы</w:t>
      </w:r>
    </w:p>
    <w:p w:rsidR="00000000" w:rsidRDefault="000128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8E7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ПРЕДСТАВЛЕНИЯ </w:t>
      </w:r>
      <w:r>
        <w:rPr>
          <w:rFonts w:eastAsia="Times New Roman"/>
        </w:rPr>
        <w:t>РЕЗУЛЬТАТОВ МОНИТОРИНГА КАДАСТРОВОЙ СТОИМОСТИ</w:t>
      </w:r>
    </w:p>
    <w:p w:rsidR="00000000" w:rsidRDefault="000128E7">
      <w:pPr>
        <w:pStyle w:val="3"/>
        <w:rPr>
          <w:rFonts w:eastAsia="Times New Roman"/>
        </w:rPr>
      </w:pPr>
      <w:r>
        <w:rPr>
          <w:rFonts w:eastAsia="Times New Roman"/>
        </w:rPr>
        <w:t>1. Актуализированные УПКСЗ города Москвы по состоянию на ______________ (месяц, год)</w:t>
      </w:r>
    </w:p>
    <w:p w:rsidR="00000000" w:rsidRDefault="000128E7">
      <w:pPr>
        <w:pStyle w:val="just"/>
      </w:pPr>
      <w:r>
        <w:t>Актуализированные УПКСЗ представляются по форме в соответствии с Методикой государственной кадастровой оценки земель поселени</w:t>
      </w:r>
      <w:r>
        <w:t>й, утвержденной приказом Росземкадастра от 17 октября 2002 г. N П/337.</w:t>
      </w:r>
    </w:p>
    <w:p w:rsidR="00000000" w:rsidRDefault="000128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8E7">
      <w:pPr>
        <w:pStyle w:val="3"/>
        <w:rPr>
          <w:rFonts w:eastAsia="Times New Roman"/>
        </w:rPr>
      </w:pPr>
      <w:r>
        <w:rPr>
          <w:rFonts w:eastAsia="Times New Roman"/>
        </w:rPr>
        <w:t>2. Результаты сопоставления актуализированных УПКСЗ города Москвы по состоянию на ________ (месяц, год) с утвержденными</w:t>
      </w:r>
    </w:p>
    <w:p w:rsidR="00000000" w:rsidRDefault="000128E7">
      <w:pPr>
        <w:pStyle w:val="HTML"/>
      </w:pPr>
      <w:r>
        <w:t>----------------------------------------------------------------</w:t>
      </w:r>
      <w:r>
        <w:t>-----------------------</w:t>
      </w:r>
    </w:p>
    <w:p w:rsidR="00000000" w:rsidRDefault="000128E7">
      <w:pPr>
        <w:pStyle w:val="HTML"/>
      </w:pPr>
      <w:r>
        <w:t>¦Наименование  ¦Количество       ¦Количество        ¦Доля (в %)       ¦Значение в     ¦</w:t>
      </w:r>
    </w:p>
    <w:p w:rsidR="00000000" w:rsidRDefault="000128E7">
      <w:pPr>
        <w:pStyle w:val="HTML"/>
      </w:pPr>
      <w:r>
        <w:t>¦вида          ¦кадастровых      ¦кадастровых       ¦кадастровых      ¦графе 4 более  ¦</w:t>
      </w:r>
    </w:p>
    <w:p w:rsidR="00000000" w:rsidRDefault="000128E7">
      <w:pPr>
        <w:pStyle w:val="HTML"/>
      </w:pPr>
      <w:r>
        <w:t>¦использования ¦кварталов, по    ¦кварталов, по     ¦ква</w:t>
      </w:r>
      <w:r>
        <w:t>рталов, по    ¦20% "+",       ¦</w:t>
      </w:r>
    </w:p>
    <w:p w:rsidR="00000000" w:rsidRDefault="000128E7">
      <w:pPr>
        <w:pStyle w:val="HTML"/>
      </w:pPr>
      <w:r>
        <w:t>¦земель при    ¦которым          ¦которым           ¦которым          ¦значение в     ¦</w:t>
      </w:r>
    </w:p>
    <w:p w:rsidR="00000000" w:rsidRDefault="000128E7">
      <w:pPr>
        <w:pStyle w:val="HTML"/>
      </w:pPr>
      <w:r>
        <w:t>¦проведении    ¦актуализированные¦актуализированные ¦актуализированные¦графе 4 менее  ¦</w:t>
      </w:r>
    </w:p>
    <w:p w:rsidR="00000000" w:rsidRDefault="000128E7">
      <w:pPr>
        <w:pStyle w:val="HTML"/>
      </w:pPr>
      <w:r>
        <w:t>¦ГКОЗ          ¦УПКСЗ отличаются ¦УПКСЗ отличают</w:t>
      </w:r>
      <w:r>
        <w:t>ся  ¦УПКСЗ отличаются ¦или равно      ¦</w:t>
      </w:r>
    </w:p>
    <w:p w:rsidR="00000000" w:rsidRDefault="000128E7">
      <w:pPr>
        <w:pStyle w:val="HTML"/>
      </w:pPr>
      <w:r>
        <w:t>¦              ¦от утвержденных  ¦от утвержденных   ¦от утвержденных  ¦20% "_"        ¦</w:t>
      </w:r>
    </w:p>
    <w:p w:rsidR="00000000" w:rsidRDefault="000128E7">
      <w:pPr>
        <w:pStyle w:val="HTML"/>
      </w:pPr>
      <w:r>
        <w:t>¦              ¦более чем на 20% ¦на 20% и менее    ¦более чем на 20%,¦               ¦</w:t>
      </w:r>
    </w:p>
    <w:p w:rsidR="00000000" w:rsidRDefault="000128E7">
      <w:pPr>
        <w:pStyle w:val="HTML"/>
      </w:pPr>
      <w:r>
        <w:t xml:space="preserve">¦              ¦                 ¦      </w:t>
      </w:r>
      <w:r>
        <w:t xml:space="preserve">            ¦от общего числа  ¦               ¦</w:t>
      </w:r>
    </w:p>
    <w:p w:rsidR="00000000" w:rsidRDefault="000128E7">
      <w:pPr>
        <w:pStyle w:val="HTML"/>
      </w:pPr>
      <w:r>
        <w:t>¦              ¦                 ¦                  ¦кадастровых      ¦               ¦</w:t>
      </w:r>
    </w:p>
    <w:p w:rsidR="00000000" w:rsidRDefault="000128E7">
      <w:pPr>
        <w:pStyle w:val="HTML"/>
      </w:pPr>
      <w:r>
        <w:t>¦              ¦                 ¦                  ¦кварталов города ¦               ¦</w:t>
      </w:r>
    </w:p>
    <w:p w:rsidR="00000000" w:rsidRDefault="000128E7">
      <w:pPr>
        <w:pStyle w:val="HTML"/>
      </w:pPr>
      <w:r>
        <w:t>+--------------+----------------</w:t>
      </w:r>
      <w:r>
        <w:t>-+------------------+-----------------+---------------+</w:t>
      </w:r>
    </w:p>
    <w:p w:rsidR="00000000" w:rsidRDefault="000128E7">
      <w:pPr>
        <w:pStyle w:val="HTML"/>
      </w:pPr>
      <w:r>
        <w:t>¦      1       ¦        2        ¦        3         ¦        4        ¦       5       ¦</w:t>
      </w:r>
    </w:p>
    <w:p w:rsidR="00000000" w:rsidRDefault="000128E7">
      <w:pPr>
        <w:pStyle w:val="HTML"/>
      </w:pPr>
      <w:r>
        <w:t>---------------+-----------------+------------------+-----------------+----------------</w:t>
      </w:r>
    </w:p>
    <w:p w:rsidR="00000000" w:rsidRDefault="000128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8E7">
      <w:pPr>
        <w:pStyle w:val="just"/>
      </w:pPr>
      <w:r>
        <w:t>Исходя из результатов с</w:t>
      </w:r>
      <w:r>
        <w:t>опоставления актуализированных УПКСЗ города Москвы по состоянию на _______ (месяц, год) с УПКСЗ города Москвы с утвержденными постановлением Правительства Москвы от ___________ N ___________ признается _______________ (необходимость, отсутствие необходимос</w:t>
      </w:r>
      <w:r>
        <w:t>ти) утверждения новых УПКСЗ.</w:t>
      </w:r>
    </w:p>
    <w:p w:rsidR="00000000" w:rsidRDefault="000128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8E7">
      <w:pPr>
        <w:pStyle w:val="3"/>
        <w:rPr>
          <w:rFonts w:eastAsia="Times New Roman"/>
        </w:rPr>
      </w:pPr>
      <w:r>
        <w:rPr>
          <w:rFonts w:eastAsia="Times New Roman"/>
        </w:rPr>
        <w:t>3. Анализ тенденций и причин изменения УПКСЗ и КСЗ</w:t>
      </w:r>
    </w:p>
    <w:p w:rsidR="00000000" w:rsidRDefault="000128E7">
      <w:pPr>
        <w:pStyle w:val="just"/>
      </w:pPr>
      <w:r>
        <w:t>3.1. Анализ тенденций изменения УПКСЗ и КСЗ.</w:t>
      </w:r>
    </w:p>
    <w:p w:rsidR="00000000" w:rsidRDefault="000128E7">
      <w:pPr>
        <w:pStyle w:val="just"/>
      </w:pPr>
      <w:r>
        <w:t>3.2. Анализ причин изменения УПКСЗ И КСЗ.</w:t>
      </w:r>
    </w:p>
    <w:p w:rsidR="00000000" w:rsidRDefault="000128E7">
      <w:pPr>
        <w:pStyle w:val="just"/>
      </w:pPr>
      <w:r>
        <w:t>3.3. Прогноз поступлений от земельных платежей, исчисляемых исходя из УПКСЗ.</w:t>
      </w:r>
    </w:p>
    <w:p w:rsidR="00000000" w:rsidRDefault="000128E7">
      <w:pPr>
        <w:pStyle w:val="just"/>
      </w:pPr>
      <w:r>
        <w:t>Примечание. Анализ подготавливается в текстовой форме в составе указанных разделов.</w:t>
      </w:r>
    </w:p>
    <w:p w:rsidR="00000000" w:rsidRDefault="000128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8E7">
      <w:pPr>
        <w:pStyle w:val="right"/>
      </w:pPr>
      <w:r>
        <w:t>Источник - Постановление Правительства Москвы от 20.06.2006 № 419-ПП (с изменениями и дополнен</w:t>
      </w:r>
      <w:r>
        <w:t>иями на 2009 год)</w:t>
      </w:r>
    </w:p>
    <w:p w:rsidR="00000000" w:rsidRDefault="000128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https://порядокправа.рф/obrazecy/forma_predstavleniya_rezultatov_monitoringa_kadastrovoj_stoimosti_zemel_goroda_moskvy.htm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8E7"/>
    <w:rsid w:val="00012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A67FF6-B1C1-4B14-A1DD-6B80840A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stavleniya_rezultatov_monitoringa_kadastrovoj_stoimosti_zemel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2609</Characters>
  <Application>Microsoft Office Word</Application>
  <DocSecurity>0</DocSecurity>
  <Lines>21</Lines>
  <Paragraphs>6</Paragraphs>
  <ScaleCrop>false</ScaleCrop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представления результатов мониторинга кадастровой стоимости земель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2022-08-07T21:35:00Z</dcterms:created>
  <dcterms:modified xsi:type="dcterms:W3CDTF">2022-08-07T21:35:00Z</dcterms:modified>
</cp:coreProperties>
</file>