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89F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предложений научных организаций по бюджетному финансированию экспертизы отдельных проектов национальных стандартов и подготовки к утверждению проектов стандартов (обязательная)</w:t>
      </w:r>
    </w:p>
    <w:p w:rsidR="00000000" w:rsidRDefault="0094389F">
      <w:pPr>
        <w:pStyle w:val="right"/>
      </w:pPr>
      <w:r>
        <w:t>Приложение Б к ГОСТу Р 1.14-2009. Стандартизация в Российской Федерации. Программа разработки национальных стандартов. Требования к структуре, правила формирования, утверждения и контроля за реализацией (обязательное)</w:t>
      </w:r>
    </w:p>
    <w:p w:rsidR="00000000" w:rsidRDefault="00943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89F">
      <w:pPr>
        <w:pStyle w:val="right"/>
      </w:pPr>
      <w:r>
        <w:t>Таблица Б.4</w:t>
      </w:r>
    </w:p>
    <w:p w:rsidR="00000000" w:rsidRDefault="00943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89F">
      <w:pPr>
        <w:pStyle w:val="HTML"/>
      </w:pPr>
      <w:r>
        <w:t xml:space="preserve">            Форма предст</w:t>
      </w:r>
      <w:r>
        <w:t>авления предложений научных организаций</w:t>
      </w:r>
    </w:p>
    <w:p w:rsidR="00000000" w:rsidRDefault="0094389F">
      <w:pPr>
        <w:pStyle w:val="HTML"/>
      </w:pPr>
      <w:r>
        <w:t>по бюджетному финансированию экспертизы отдельных проектов</w:t>
      </w:r>
    </w:p>
    <w:p w:rsidR="00000000" w:rsidRDefault="0094389F">
      <w:pPr>
        <w:pStyle w:val="HTML"/>
      </w:pPr>
      <w:r>
        <w:t>национальных стандартов и подготовки к утверждению</w:t>
      </w:r>
    </w:p>
    <w:p w:rsidR="00000000" w:rsidRDefault="0094389F">
      <w:pPr>
        <w:pStyle w:val="HTML"/>
      </w:pPr>
      <w:r>
        <w:t>проектов стандартов на ______ год</w:t>
      </w:r>
    </w:p>
    <w:p w:rsidR="00000000" w:rsidRDefault="0094389F">
      <w:pPr>
        <w:pStyle w:val="HTML"/>
      </w:pPr>
    </w:p>
    <w:p w:rsidR="00000000" w:rsidRDefault="0094389F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94389F">
      <w:pPr>
        <w:pStyle w:val="HTML"/>
      </w:pPr>
      <w:r>
        <w:t>¦Номер¦Шифр¦Наименование¦    Срок     ¦   Срок отправки   ¦  Федеральный  ¦</w:t>
      </w:r>
    </w:p>
    <w:p w:rsidR="00000000" w:rsidRDefault="0094389F">
      <w:pPr>
        <w:pStyle w:val="HTML"/>
      </w:pPr>
      <w:r>
        <w:t>¦ п/п ¦темы¦проекта, вид¦ утверждения ¦   окончательной   ¦бюджет, включая¦</w:t>
      </w:r>
    </w:p>
    <w:p w:rsidR="00000000" w:rsidRDefault="0094389F">
      <w:pPr>
        <w:pStyle w:val="HTML"/>
      </w:pPr>
      <w:r>
        <w:t>¦     ¦    ¦   работы   ¦национального¦ редакции проекта  ¦НДС (тыс. руб.)¦</w:t>
      </w:r>
    </w:p>
    <w:p w:rsidR="00000000" w:rsidRDefault="0094389F">
      <w:pPr>
        <w:pStyle w:val="HTML"/>
      </w:pPr>
      <w:r>
        <w:t xml:space="preserve">¦     ¦    ¦           </w:t>
      </w:r>
      <w:r>
        <w:t xml:space="preserve"> ¦  стандарта  ¦межгосударственного¦               ¦</w:t>
      </w:r>
    </w:p>
    <w:p w:rsidR="00000000" w:rsidRDefault="0094389F">
      <w:pPr>
        <w:pStyle w:val="HTML"/>
      </w:pPr>
      <w:r>
        <w:t>¦     ¦    ¦            ¦             ¦ стандарта в Бюро  ¦               ¦</w:t>
      </w:r>
    </w:p>
    <w:p w:rsidR="00000000" w:rsidRDefault="0094389F">
      <w:pPr>
        <w:pStyle w:val="HTML"/>
      </w:pPr>
      <w:r>
        <w:t>¦     ¦    ¦            ¦             ¦ по стандартам МГС ¦               ¦</w:t>
      </w:r>
    </w:p>
    <w:p w:rsidR="00000000" w:rsidRDefault="0094389F">
      <w:pPr>
        <w:pStyle w:val="HTML"/>
      </w:pPr>
      <w:r>
        <w:t>+-----+----+------------+-------------+------------</w:t>
      </w:r>
      <w:r>
        <w:t>-------+---------------+</w:t>
      </w:r>
    </w:p>
    <w:p w:rsidR="00000000" w:rsidRDefault="0094389F">
      <w:pPr>
        <w:pStyle w:val="HTML"/>
      </w:pPr>
      <w:r>
        <w:t>¦                                   ТК                                    ¦</w:t>
      </w:r>
    </w:p>
    <w:p w:rsidR="00000000" w:rsidRDefault="0094389F">
      <w:pPr>
        <w:pStyle w:val="HTML"/>
      </w:pPr>
      <w:r>
        <w:t>+-------------------------------------------------------------------------+</w:t>
      </w:r>
    </w:p>
    <w:p w:rsidR="00000000" w:rsidRDefault="0094389F">
      <w:pPr>
        <w:pStyle w:val="HTML"/>
      </w:pPr>
      <w:r>
        <w:t>¦  1  ¦ 2  ¦     3      ¦      4      ¦         5         ¦       6       ¦</w:t>
      </w:r>
    </w:p>
    <w:p w:rsidR="00000000" w:rsidRDefault="0094389F">
      <w:pPr>
        <w:pStyle w:val="HTML"/>
      </w:pPr>
      <w:r>
        <w:t>+--</w:t>
      </w:r>
      <w:r>
        <w:t>---+----+------------+-------------+-------------------+---------------+</w:t>
      </w:r>
    </w:p>
    <w:p w:rsidR="00000000" w:rsidRDefault="0094389F">
      <w:pPr>
        <w:pStyle w:val="HTML"/>
      </w:pPr>
      <w:r>
        <w:t>¦     ¦    ¦            ¦             ¦                   ¦               ¦</w:t>
      </w:r>
    </w:p>
    <w:p w:rsidR="00000000" w:rsidRDefault="0094389F">
      <w:pPr>
        <w:pStyle w:val="HTML"/>
      </w:pPr>
      <w:r>
        <w:t>+-----+----+------------+-------------+-------------------+---------------+</w:t>
      </w:r>
    </w:p>
    <w:p w:rsidR="00000000" w:rsidRDefault="0094389F">
      <w:pPr>
        <w:pStyle w:val="HTML"/>
      </w:pPr>
      <w:r>
        <w:t xml:space="preserve">¦     ¦    ¦            ¦      </w:t>
      </w:r>
      <w:r>
        <w:t xml:space="preserve">       ¦                   ¦               ¦</w:t>
      </w:r>
    </w:p>
    <w:p w:rsidR="00000000" w:rsidRDefault="0094389F">
      <w:pPr>
        <w:pStyle w:val="HTML"/>
      </w:pPr>
      <w:r>
        <w:t>------+----+------------+-------------+-------------------+----------------</w:t>
      </w:r>
    </w:p>
    <w:p w:rsidR="00000000" w:rsidRDefault="00943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89F">
      <w:pPr>
        <w:pStyle w:val="just"/>
      </w:pPr>
      <w:r>
        <w:t>Примечания. 1. Формы Б.3 и Б.4 заполняются с учетом замечаний и предложений, представленных в форме Б.1.</w:t>
      </w:r>
    </w:p>
    <w:p w:rsidR="00000000" w:rsidRDefault="0094389F">
      <w:pPr>
        <w:pStyle w:val="just"/>
      </w:pPr>
      <w:r>
        <w:t>2. В графе 4 формы Б.3 указывается наличие переводов новых версий международных и региональных стандартов.</w:t>
      </w:r>
    </w:p>
    <w:p w:rsidR="00000000" w:rsidRDefault="00943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89F">
      <w:pPr>
        <w:pStyle w:val="right"/>
      </w:pPr>
      <w:r>
        <w:t>Источник - Приказ Ростехрегулирования от 30.06.2009 № 231-ст</w:t>
      </w:r>
    </w:p>
    <w:p w:rsidR="00000000" w:rsidRDefault="009438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https://порядокправа.рф/obrazecy/forma_predstavleniya_predlozhenij_nauchnyx_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organizacij_po_byudzhetnomu_finansirovaniyu_ekspertizy_otdelny.htm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89F"/>
    <w:rsid w:val="0094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C6D404-8E1B-4E9B-BB9A-F2452C162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predlozhenij_nauchnyx_organizacij_po_byudzhetnomu_finansirovaniyu_ekspertizy_otde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предложений научных организаций по бюджетному финансированию экспертизы отдельных проектов национальных стандартов и подготовки к утверждению проектов стандартов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2022-08-07T21:34:00Z</dcterms:created>
  <dcterms:modified xsi:type="dcterms:W3CDTF">2022-08-07T21:34:00Z</dcterms:modified>
</cp:coreProperties>
</file>