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6903">
      <w:pPr>
        <w:pStyle w:val="1"/>
        <w:rPr>
          <w:rFonts w:eastAsia="Times New Roman"/>
        </w:rPr>
      </w:pPr>
      <w:r>
        <w:rPr>
          <w:rFonts w:eastAsia="Times New Roman"/>
        </w:rPr>
        <w:t>Форма предоставления отчетности о функционировании реестров единой информационной системы нотариата</w:t>
      </w:r>
    </w:p>
    <w:p w:rsidR="00000000" w:rsidRDefault="00216903">
      <w:pPr>
        <w:pStyle w:val="right"/>
      </w:pPr>
      <w:r>
        <w:t>Приложение к Приказу Минюста России от 17.06.2014 N 134</w:t>
      </w:r>
    </w:p>
    <w:p w:rsidR="00000000" w:rsidRDefault="002169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903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предоставления </w:t>
      </w:r>
      <w:r>
        <w:rPr>
          <w:rFonts w:eastAsia="Times New Roman"/>
        </w:rPr>
        <w:t>отчетности о функционировании реестров единой информационной системы нотариата (за _____ квартал 20__ г.)</w:t>
      </w:r>
    </w:p>
    <w:p w:rsidR="00000000" w:rsidRDefault="00216903">
      <w:pPr>
        <w:pStyle w:val="just"/>
      </w:pPr>
      <w:r>
        <w:t>1. Форма предоставления отчетности о функционировании реестра нотариальных действий</w:t>
      </w:r>
    </w:p>
    <w:p w:rsidR="00000000" w:rsidRDefault="002169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903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N строки Значение показателя</w:t>
      </w:r>
    </w:p>
    <w:p w:rsidR="00000000" w:rsidRDefault="00216903">
      <w:pPr>
        <w:pStyle w:val="left"/>
      </w:pPr>
      <w:r>
        <w:t>Количество с</w:t>
      </w:r>
      <w:r>
        <w:t>овершенных нотариальных действий, сведения о которых внесены в реестр нотариальных действий, всего</w:t>
      </w:r>
    </w:p>
    <w:p w:rsidR="00000000" w:rsidRDefault="00216903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216903">
      <w:pPr>
        <w:pStyle w:val="left"/>
      </w:pPr>
      <w:r>
        <w:t>из них</w:t>
      </w:r>
    </w:p>
    <w:p w:rsidR="00000000" w:rsidRDefault="00216903">
      <w:pPr>
        <w:pStyle w:val="left"/>
      </w:pPr>
      <w:r>
        <w:t>по удостоверению (изменению, отмене) доверенностей</w:t>
      </w:r>
    </w:p>
    <w:p w:rsidR="00000000" w:rsidRDefault="0021690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216903">
      <w:pPr>
        <w:pStyle w:val="left"/>
      </w:pPr>
      <w:r>
        <w:t>по удостоверению (изменению, отмене) завещаний</w:t>
      </w:r>
    </w:p>
    <w:p w:rsidR="00000000" w:rsidRDefault="0021690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216903">
      <w:pPr>
        <w:pStyle w:val="left"/>
      </w:pPr>
      <w:r>
        <w:t>по удостоверению (изменению, расторжению) брач</w:t>
      </w:r>
      <w:r>
        <w:t>ных договоров</w:t>
      </w:r>
    </w:p>
    <w:p w:rsidR="00000000" w:rsidRDefault="00216903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216903">
      <w:pPr>
        <w:pStyle w:val="left"/>
      </w:pPr>
      <w:r>
        <w:t>иных нотариальных действий</w:t>
      </w:r>
    </w:p>
    <w:p w:rsidR="00000000" w:rsidRDefault="00216903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216903">
      <w:pPr>
        <w:pStyle w:val="left"/>
      </w:pPr>
      <w:r>
        <w:t>Доступность реестра нотариальных действий (отношение времени, в течение которого реестр был доступен, к общему времени его функционирования)</w:t>
      </w:r>
    </w:p>
    <w:p w:rsidR="00000000" w:rsidRDefault="00216903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216903">
      <w:pPr>
        <w:pStyle w:val="left"/>
      </w:pPr>
      <w:r>
        <w:t xml:space="preserve">Сведения об использовании реестра нотариальных действий нотариусами </w:t>
      </w:r>
      <w:r>
        <w:t>субъектов Российской Федерации</w:t>
      </w:r>
    </w:p>
    <w:p w:rsidR="00000000" w:rsidRDefault="00216903">
      <w:pPr>
        <w:pStyle w:val="left"/>
      </w:pPr>
      <w:r>
        <w:lastRenderedPageBreak/>
        <w:t>Наименование нотариальной палаты</w:t>
      </w:r>
    </w:p>
    <w:p w:rsidR="00000000" w:rsidRDefault="00216903">
      <w:pPr>
        <w:pStyle w:val="left"/>
      </w:pPr>
      <w:r>
        <w:t>Количество нотариусов, являющихся членами нотариальной палаты, всего</w:t>
      </w:r>
    </w:p>
    <w:p w:rsidR="00000000" w:rsidRDefault="00216903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216903">
      <w:pPr>
        <w:pStyle w:val="left"/>
      </w:pPr>
      <w:r>
        <w:t>из них</w:t>
      </w:r>
    </w:p>
    <w:p w:rsidR="00000000" w:rsidRDefault="00216903">
      <w:pPr>
        <w:pStyle w:val="left"/>
      </w:pPr>
      <w:r>
        <w:t xml:space="preserve">вносящих сведения в реестр о совершении нотариальных действий по удостоверению доверенностей, завещаний и брачных </w:t>
      </w:r>
      <w:r>
        <w:t>договоров, их изменению, расторжению или отмене</w:t>
      </w:r>
    </w:p>
    <w:p w:rsidR="00000000" w:rsidRDefault="00216903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216903">
      <w:pPr>
        <w:pStyle w:val="left"/>
      </w:pPr>
      <w:r>
        <w:t xml:space="preserve">вносящих сведения в реестр о совершении нотариальных действий по удостоверению </w:t>
      </w:r>
      <w:r>
        <w:t>доверенностей, завещаний и брачных договоров, их изменению, расторжению или отмене, а также иных нотариальных действий</w:t>
      </w:r>
    </w:p>
    <w:p w:rsidR="00000000" w:rsidRDefault="00216903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</w:p>
    <w:p w:rsidR="00000000" w:rsidRDefault="00216903">
      <w:pPr>
        <w:pStyle w:val="left"/>
      </w:pPr>
      <w:r>
        <w:t>не вносящих сведения в реестр нотариальных действий</w:t>
      </w:r>
    </w:p>
    <w:p w:rsidR="00000000" w:rsidRDefault="00216903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216903">
      <w:pPr>
        <w:pStyle w:val="left"/>
      </w:pPr>
      <w:r>
        <w:t>Количество записей о нотариальных действиях, совершенных главами местных админис</w:t>
      </w:r>
      <w:r>
        <w:t>траций и специально уполномоченными должностными лицами органов местного самоуправления, внесенных в реестр нотариальных действий работником (работниками) нотариальной палаты</w:t>
      </w:r>
    </w:p>
    <w:p w:rsidR="00000000" w:rsidRDefault="00216903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216903">
      <w:pPr>
        <w:pStyle w:val="left"/>
      </w:pPr>
      <w:r>
        <w:t>Наименование нотариальной палаты</w:t>
      </w:r>
    </w:p>
    <w:p w:rsidR="00000000" w:rsidRDefault="00216903">
      <w:pPr>
        <w:pStyle w:val="left"/>
      </w:pPr>
      <w:r>
        <w:t xml:space="preserve">Количество записей о нотариальных действиях, </w:t>
      </w:r>
      <w:r>
        <w:t>совершенных должностными лицами консульских учреждений, внесенных в реестр нотариальных действий работником (работниками) Федеральной нотариальной палаты</w:t>
      </w:r>
    </w:p>
    <w:p w:rsidR="00000000" w:rsidRDefault="00216903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216903">
      <w:pPr>
        <w:pStyle w:val="left"/>
      </w:pPr>
      <w:r>
        <w:t>Количество запросов на получение сведений об отмене доверенности (в открытом доступе)</w:t>
      </w:r>
    </w:p>
    <w:p w:rsidR="00000000" w:rsidRDefault="00216903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216903">
      <w:pPr>
        <w:pStyle w:val="just"/>
      </w:pPr>
      <w:r>
        <w:t>2. Форма п</w:t>
      </w:r>
      <w:r>
        <w:t>редоставления отчетности о функционировании реестра наследственных дел</w:t>
      </w:r>
    </w:p>
    <w:p w:rsidR="00000000" w:rsidRDefault="002169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903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N строки Количество</w:t>
      </w:r>
    </w:p>
    <w:p w:rsidR="00000000" w:rsidRDefault="00216903">
      <w:pPr>
        <w:pStyle w:val="left"/>
      </w:pPr>
      <w:r>
        <w:t>Записи об открытии наследственного дела, включенные в реестр наследственных дел</w:t>
      </w:r>
    </w:p>
    <w:p w:rsidR="00000000" w:rsidRDefault="00216903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216903">
      <w:pPr>
        <w:pStyle w:val="left"/>
      </w:pPr>
      <w:r>
        <w:t>Случаи передачи наследственного дела другому нотариусу</w:t>
      </w:r>
    </w:p>
    <w:p w:rsidR="00000000" w:rsidRDefault="0021690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216903">
      <w:pPr>
        <w:pStyle w:val="left"/>
      </w:pPr>
      <w:r>
        <w:t>С</w:t>
      </w:r>
      <w:r>
        <w:t>лучаи объединения наследственных дел у одного нотариуса</w:t>
      </w:r>
    </w:p>
    <w:p w:rsidR="00000000" w:rsidRDefault="0021690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216903">
      <w:pPr>
        <w:pStyle w:val="left"/>
      </w:pPr>
      <w:r>
        <w:t>Обращения к реестру наследственных дел, всего</w:t>
      </w:r>
    </w:p>
    <w:p w:rsidR="00000000" w:rsidRDefault="00216903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216903">
      <w:pPr>
        <w:pStyle w:val="left"/>
      </w:pPr>
      <w:r>
        <w:t>Доступность реестра наследственных дел (отношение времени, в течение которого реестр был доступен, к общему времени его функционирования)</w:t>
      </w:r>
    </w:p>
    <w:p w:rsidR="00000000" w:rsidRDefault="00216903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216903">
      <w:pPr>
        <w:pStyle w:val="just"/>
      </w:pPr>
      <w:r>
        <w:t>3. Форма п</w:t>
      </w:r>
      <w:r>
        <w:t>редоставления отчетности о функционировании реестра уведомлений о залоге движимого имущества</w:t>
      </w:r>
    </w:p>
    <w:p w:rsidR="00000000" w:rsidRDefault="002169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903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N строки Количество</w:t>
      </w:r>
    </w:p>
    <w:p w:rsidR="00000000" w:rsidRDefault="00216903">
      <w:pPr>
        <w:pStyle w:val="left"/>
      </w:pPr>
      <w:r>
        <w:t>Уведомления о залоге движимого имущества, всего</w:t>
      </w:r>
    </w:p>
    <w:p w:rsidR="00000000" w:rsidRDefault="00216903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216903">
      <w:pPr>
        <w:pStyle w:val="left"/>
      </w:pPr>
      <w:r>
        <w:t>из них</w:t>
      </w:r>
    </w:p>
    <w:p w:rsidR="00000000" w:rsidRDefault="00216903">
      <w:pPr>
        <w:pStyle w:val="left"/>
      </w:pPr>
      <w:r>
        <w:t>о возникновении залога</w:t>
      </w:r>
    </w:p>
    <w:p w:rsidR="00000000" w:rsidRDefault="0021690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216903">
      <w:pPr>
        <w:pStyle w:val="left"/>
      </w:pPr>
      <w:r>
        <w:t>об изменении залога</w:t>
      </w:r>
    </w:p>
    <w:p w:rsidR="00000000" w:rsidRDefault="0021690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216903">
      <w:pPr>
        <w:pStyle w:val="left"/>
      </w:pPr>
      <w:r>
        <w:t>об исключении сведений о залоге</w:t>
      </w:r>
    </w:p>
    <w:p w:rsidR="00000000" w:rsidRDefault="00216903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216903">
      <w:pPr>
        <w:pStyle w:val="left"/>
      </w:pPr>
      <w:r>
        <w:t>о возникновении залога по облигациям</w:t>
      </w:r>
    </w:p>
    <w:p w:rsidR="00000000" w:rsidRDefault="00216903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216903">
      <w:pPr>
        <w:pStyle w:val="left"/>
      </w:pPr>
      <w:r>
        <w:t>об изменении залога по облигациям</w:t>
      </w:r>
    </w:p>
    <w:p w:rsidR="00000000" w:rsidRDefault="00216903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216903">
      <w:pPr>
        <w:pStyle w:val="left"/>
      </w:pPr>
      <w:r>
        <w:t>об исключении сведений о залоге по облигациям</w:t>
      </w:r>
    </w:p>
    <w:p w:rsidR="00000000" w:rsidRDefault="00216903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216903">
      <w:pPr>
        <w:pStyle w:val="left"/>
      </w:pPr>
      <w:r>
        <w:t>в том числе количество уведомлений о залоге, зарегистрированных в реестре уве</w:t>
      </w:r>
      <w:r>
        <w:t>домлений о залоге движимого имущества, на основании уведомлений, поданных нотариусу в электронной форме</w:t>
      </w:r>
    </w:p>
    <w:p w:rsidR="00000000" w:rsidRDefault="00216903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216903">
      <w:pPr>
        <w:pStyle w:val="left"/>
      </w:pPr>
      <w:r>
        <w:t>Представленные нотариусами выписки из реестра уведомлений о залоге движимого имущества, всего</w:t>
      </w:r>
    </w:p>
    <w:p w:rsidR="00000000" w:rsidRDefault="00216903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</w:p>
    <w:p w:rsidR="00000000" w:rsidRDefault="00216903">
      <w:pPr>
        <w:pStyle w:val="left"/>
      </w:pPr>
      <w:r>
        <w:t>Обращения к реестру уведомлений о залоге движимого иму</w:t>
      </w:r>
      <w:r>
        <w:t>щества (в открытом доступе), всего</w:t>
      </w:r>
    </w:p>
    <w:p w:rsidR="00000000" w:rsidRDefault="00216903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216903">
      <w:pPr>
        <w:pStyle w:val="left"/>
      </w:pPr>
      <w:r>
        <w:t>Доступность реестра уведомлений (отношение времени, в течение которого реестр был доступен, к общему времени его функционирования)</w:t>
      </w:r>
    </w:p>
    <w:p w:rsidR="00000000" w:rsidRDefault="00216903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2169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903">
      <w:pPr>
        <w:pStyle w:val="right"/>
      </w:pPr>
      <w:r>
        <w:t>Источник - Приказ Минюста России от 17.06.2014 № 134</w:t>
      </w:r>
    </w:p>
    <w:p w:rsidR="00000000" w:rsidRDefault="002169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https://порядокправа.рф/obrazecy/forma_predostavleniya_otchetnosti_o_funkcionirovanii_reestrov_edinoj_informacionnoj_sistemy_notariata.htm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903"/>
    <w:rsid w:val="0021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7ACA8B-DCBA-49E8-9A83-46FE19EA1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edostavleniya_otchetnosti_o_funkcionirovanii_reestrov_edinoj_informacionnoj_sistemy_notari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3379</Characters>
  <Application>Microsoft Office Word</Application>
  <DocSecurity>0</DocSecurity>
  <Lines>28</Lines>
  <Paragraphs>7</Paragraphs>
  <ScaleCrop>false</ScaleCrop>
  <Company/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предоставления отчетности о функционировании реестров единой информационной системы нотариата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2022-08-07T21:28:00Z</dcterms:created>
  <dcterms:modified xsi:type="dcterms:W3CDTF">2022-08-07T21:28:00Z</dcterms:modified>
</cp:coreProperties>
</file>