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15F">
      <w:pPr>
        <w:pStyle w:val="1"/>
        <w:rPr>
          <w:rFonts w:eastAsia="Times New Roman"/>
        </w:rPr>
      </w:pPr>
      <w:r>
        <w:rPr>
          <w:rFonts w:eastAsia="Times New Roman"/>
        </w:rPr>
        <w:t>Форма первой страницы изменения к стандарту и проекта изменения</w:t>
      </w:r>
    </w:p>
    <w:p w:rsidR="00000000" w:rsidRDefault="0040015F">
      <w:pPr>
        <w:pStyle w:val="right"/>
      </w:pPr>
      <w:r>
        <w:t>Введен Постановлением Госстандарта России от 10 апреля 2002 г. N 145-ст</w:t>
      </w:r>
    </w:p>
    <w:p w:rsidR="00000000" w:rsidRDefault="00400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5F">
      <w:pPr>
        <w:pStyle w:val="right"/>
      </w:pPr>
      <w:r>
        <w:t xml:space="preserve">Приложение Д </w:t>
      </w:r>
      <w:r>
        <w:br/>
        <w:t>(обязательное)</w:t>
      </w:r>
    </w:p>
    <w:p w:rsidR="00000000" w:rsidRDefault="00400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5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ПЕРВОЙ СТРАНИЦЫ </w:t>
      </w:r>
      <w:r>
        <w:rPr>
          <w:rFonts w:eastAsia="Times New Roman"/>
        </w:rPr>
        <w:t>ИЗМЕНЕНИЯ К СТАНДАРТУ И ПРОЕКТА ИЗМЕНЕНИЯ</w:t>
      </w:r>
    </w:p>
    <w:p w:rsidR="00000000" w:rsidRDefault="0040015F">
      <w:pPr>
        <w:pStyle w:val="HTML"/>
      </w:pPr>
      <w:r>
        <w:t>------------------------------------------------------------------</w:t>
      </w:r>
    </w:p>
    <w:p w:rsidR="00000000" w:rsidRDefault="0040015F">
      <w:pPr>
        <w:pStyle w:val="HTML"/>
      </w:pPr>
      <w:r>
        <w:t>¦                                                МКС ____________¦</w:t>
      </w:r>
    </w:p>
    <w:p w:rsidR="00000000" w:rsidRDefault="0040015F">
      <w:pPr>
        <w:pStyle w:val="HTML"/>
      </w:pPr>
      <w:r>
        <w:t>¦    Изменение N ________________________________________________¦</w:t>
      </w:r>
    </w:p>
    <w:p w:rsidR="00000000" w:rsidRDefault="0040015F">
      <w:pPr>
        <w:pStyle w:val="HTML"/>
      </w:pPr>
      <w:r>
        <w:t xml:space="preserve">¦            </w:t>
      </w:r>
      <w:r>
        <w:t xml:space="preserve">         (обозначение и наименование стандарта)     ¦</w:t>
      </w:r>
    </w:p>
    <w:p w:rsidR="00000000" w:rsidRDefault="0040015F">
      <w:pPr>
        <w:pStyle w:val="HTML"/>
      </w:pPr>
      <w:r>
        <w:t>¦                                                                ¦</w:t>
      </w:r>
    </w:p>
    <w:p w:rsidR="00000000" w:rsidRDefault="0040015F">
      <w:pPr>
        <w:pStyle w:val="HTML"/>
      </w:pPr>
      <w:r>
        <w:t>¦    Принято Евразийским советом по стандартизации, метрологии  и¦</w:t>
      </w:r>
    </w:p>
    <w:p w:rsidR="00000000" w:rsidRDefault="0040015F">
      <w:pPr>
        <w:pStyle w:val="HTML"/>
      </w:pPr>
      <w:r>
        <w:t>¦ сертификации  (Межгосударственной научно-технической  комиссией¦</w:t>
      </w:r>
    </w:p>
    <w:p w:rsidR="00000000" w:rsidRDefault="0040015F">
      <w:pPr>
        <w:pStyle w:val="HTML"/>
      </w:pPr>
      <w:r>
        <w:t>¦</w:t>
      </w:r>
      <w:r>
        <w:t xml:space="preserve"> по стандартизации, техническому нормированию и  сертификации  в¦</w:t>
      </w:r>
    </w:p>
    <w:p w:rsidR="00000000" w:rsidRDefault="0040015F">
      <w:pPr>
        <w:pStyle w:val="HTML"/>
      </w:pPr>
      <w:r>
        <w:t>¦ строительстве) ________________________________________________¦</w:t>
      </w:r>
    </w:p>
    <w:p w:rsidR="00000000" w:rsidRDefault="0040015F">
      <w:pPr>
        <w:pStyle w:val="HTML"/>
      </w:pPr>
      <w:r>
        <w:t xml:space="preserve">¦                (дата проведения заседания, номер протокола  </w:t>
      </w:r>
      <w:r>
        <w:rPr>
          <w:vertAlign w:val="superscript"/>
        </w:rPr>
        <w:t>1</w:t>
      </w:r>
      <w:r>
        <w:t xml:space="preserve"> )¦</w:t>
      </w:r>
    </w:p>
    <w:p w:rsidR="00000000" w:rsidRDefault="0040015F">
      <w:pPr>
        <w:pStyle w:val="HTML"/>
      </w:pPr>
      <w:r>
        <w:t xml:space="preserve">¦                                                       </w:t>
      </w:r>
      <w:r>
        <w:t xml:space="preserve">         ¦</w:t>
      </w:r>
    </w:p>
    <w:p w:rsidR="00000000" w:rsidRDefault="0040015F">
      <w:pPr>
        <w:pStyle w:val="HTML"/>
      </w:pPr>
      <w:r>
        <w:t>¦    За принятие изменения проголосовали национальные  органы  по¦</w:t>
      </w:r>
    </w:p>
    <w:p w:rsidR="00000000" w:rsidRDefault="0040015F">
      <w:pPr>
        <w:pStyle w:val="HTML"/>
      </w:pPr>
      <w:r>
        <w:t xml:space="preserve">¦ стандартизации (по  управлению  строительством)  следующих   </w:t>
      </w:r>
      <w:r>
        <w:rPr>
          <w:vertAlign w:val="superscript"/>
        </w:rPr>
        <w:t>2</w:t>
      </w:r>
      <w:r>
        <w:t xml:space="preserve"> ¦</w:t>
      </w:r>
    </w:p>
    <w:p w:rsidR="00000000" w:rsidRDefault="0040015F">
      <w:pPr>
        <w:pStyle w:val="HTML"/>
      </w:pPr>
      <w:r>
        <w:t>¦ государств: ___________________________________________________¦</w:t>
      </w:r>
    </w:p>
    <w:p w:rsidR="00000000" w:rsidRDefault="0040015F">
      <w:pPr>
        <w:pStyle w:val="HTML"/>
      </w:pPr>
      <w:r>
        <w:t>¦                       (буквенные коды госу</w:t>
      </w:r>
      <w:r>
        <w:t>дарств)              ¦</w:t>
      </w:r>
    </w:p>
    <w:p w:rsidR="00000000" w:rsidRDefault="0040015F">
      <w:pPr>
        <w:pStyle w:val="HTML"/>
      </w:pPr>
      <w:r>
        <w:t>¦    [коды альфа-2 по МК (ИСО 3166) 004]                         ¦</w:t>
      </w:r>
    </w:p>
    <w:p w:rsidR="00000000" w:rsidRDefault="0040015F">
      <w:pPr>
        <w:pStyle w:val="HTML"/>
      </w:pPr>
      <w:r>
        <w:t>¦    Дату введения в действие настоящего изменения  устанавливают¦</w:t>
      </w:r>
    </w:p>
    <w:p w:rsidR="00000000" w:rsidRDefault="0040015F">
      <w:pPr>
        <w:pStyle w:val="HTML"/>
      </w:pPr>
      <w:r>
        <w:t>¦ указанные национальные органы по стандартизации (по  управлению¦</w:t>
      </w:r>
    </w:p>
    <w:p w:rsidR="00000000" w:rsidRDefault="0040015F">
      <w:pPr>
        <w:pStyle w:val="HTML"/>
      </w:pPr>
      <w:r>
        <w:t xml:space="preserve">¦ строительством)  </w:t>
      </w:r>
      <w:r>
        <w:rPr>
          <w:vertAlign w:val="superscript"/>
        </w:rPr>
        <w:t>3</w:t>
      </w:r>
      <w:r>
        <w:t xml:space="preserve">            </w:t>
      </w:r>
      <w:r>
        <w:t xml:space="preserve">                                 ¦</w:t>
      </w:r>
    </w:p>
    <w:p w:rsidR="00000000" w:rsidRDefault="0040015F">
      <w:pPr>
        <w:pStyle w:val="HTML"/>
      </w:pPr>
      <w:r>
        <w:t>¦                                                                ¦</w:t>
      </w:r>
    </w:p>
    <w:p w:rsidR="00000000" w:rsidRDefault="0040015F">
      <w:pPr>
        <w:pStyle w:val="HTML"/>
      </w:pPr>
      <w:r>
        <w:t>¦  - ---- ---- ----- ------ ------ ------ ------ ------ ----- ¬  ¦</w:t>
      </w:r>
    </w:p>
    <w:p w:rsidR="00000000" w:rsidRDefault="0040015F">
      <w:pPr>
        <w:pStyle w:val="HTML"/>
      </w:pPr>
      <w:r>
        <w:t>¦  ¦                                                          ¦  ¦</w:t>
      </w:r>
    </w:p>
    <w:p w:rsidR="00000000" w:rsidRDefault="0040015F">
      <w:pPr>
        <w:pStyle w:val="HTML"/>
      </w:pPr>
      <w:r>
        <w:t xml:space="preserve">¦  ¦               </w:t>
      </w:r>
      <w:r>
        <w:t xml:space="preserve">                                           ¦  ¦</w:t>
      </w:r>
    </w:p>
    <w:p w:rsidR="00000000" w:rsidRDefault="0040015F">
      <w:pPr>
        <w:pStyle w:val="HTML"/>
      </w:pPr>
      <w:r>
        <w:t>¦                         ТЕКСТ ИЗМЕНЕНИЯ                        ¦</w:t>
      </w:r>
    </w:p>
    <w:p w:rsidR="00000000" w:rsidRDefault="0040015F">
      <w:pPr>
        <w:pStyle w:val="HTML"/>
      </w:pPr>
      <w:r>
        <w:t>¦  ¦                                                          ¦  ¦</w:t>
      </w:r>
    </w:p>
    <w:p w:rsidR="00000000" w:rsidRDefault="0040015F">
      <w:pPr>
        <w:pStyle w:val="HTML"/>
      </w:pPr>
      <w:r>
        <w:t>¦  ¦                                                          ¦  ¦</w:t>
      </w:r>
    </w:p>
    <w:p w:rsidR="00000000" w:rsidRDefault="0040015F">
      <w:pPr>
        <w:pStyle w:val="HTML"/>
      </w:pPr>
      <w:r>
        <w:t>¦  L --</w:t>
      </w:r>
      <w:r>
        <w:t>-- ---- ----- ------ ------ ------ ------ ------ ----- -  ¦</w:t>
      </w:r>
    </w:p>
    <w:p w:rsidR="00000000" w:rsidRDefault="0040015F">
      <w:pPr>
        <w:pStyle w:val="HTML"/>
      </w:pPr>
      <w:r>
        <w:t>¦                                                                ¦</w:t>
      </w:r>
    </w:p>
    <w:p w:rsidR="00000000" w:rsidRDefault="0040015F">
      <w:pPr>
        <w:pStyle w:val="HTML"/>
      </w:pPr>
      <w:r>
        <w:t xml:space="preserve">¦                    (Продолжение изменения на с. __________)  </w:t>
      </w:r>
      <w:r>
        <w:rPr>
          <w:vertAlign w:val="superscript"/>
        </w:rPr>
        <w:t>4</w:t>
      </w:r>
      <w:r>
        <w:t xml:space="preserve"> ¦</w:t>
      </w:r>
    </w:p>
    <w:p w:rsidR="00000000" w:rsidRDefault="0040015F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40015F">
      <w:pPr>
        <w:pStyle w:val="HTML"/>
      </w:pPr>
      <w:r>
        <w:t>¦                                                                ¦</w:t>
      </w:r>
    </w:p>
    <w:p w:rsidR="00000000" w:rsidRDefault="0040015F">
      <w:pPr>
        <w:pStyle w:val="HTML"/>
      </w:pPr>
      <w:r>
        <w:t>¦                                                ________________¦</w:t>
      </w:r>
    </w:p>
    <w:p w:rsidR="00000000" w:rsidRDefault="0040015F">
      <w:pPr>
        <w:pStyle w:val="HTML"/>
      </w:pPr>
      <w:r>
        <w:t>¦                                                (номер страницы)¦</w:t>
      </w:r>
    </w:p>
    <w:p w:rsidR="00000000" w:rsidRDefault="0040015F">
      <w:pPr>
        <w:pStyle w:val="HTML"/>
      </w:pPr>
      <w:r>
        <w:t xml:space="preserve">¦                                                 </w:t>
      </w:r>
      <w:r>
        <w:t xml:space="preserve">               ¦</w:t>
      </w:r>
    </w:p>
    <w:p w:rsidR="00000000" w:rsidRDefault="0040015F">
      <w:pPr>
        <w:pStyle w:val="HTML"/>
      </w:pPr>
      <w:r>
        <w:t>------------------------------------------------------------------</w:t>
      </w:r>
    </w:p>
    <w:p w:rsidR="00000000" w:rsidRDefault="00400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5F">
      <w:pPr>
        <w:pStyle w:val="sel"/>
        <w:divId w:val="2045447022"/>
      </w:pPr>
      <w:r>
        <w:t>1 Или сведения о принятии изменения к стандарту по переписке с указанием даты его регистрации Бюро по стандартам.</w:t>
      </w:r>
    </w:p>
    <w:p w:rsidR="00000000" w:rsidRDefault="0040015F">
      <w:pPr>
        <w:pStyle w:val="sel"/>
        <w:divId w:val="2045447022"/>
      </w:pPr>
      <w:r>
        <w:lastRenderedPageBreak/>
        <w:t>2 Если за принятие изменения проголосовали все национальн</w:t>
      </w:r>
      <w:r>
        <w:t>ые органы, указанные в предисловии стандарта, то вместо их перечисления приводят соответствующую информацию.</w:t>
      </w:r>
    </w:p>
    <w:p w:rsidR="00000000" w:rsidRDefault="0040015F">
      <w:pPr>
        <w:pStyle w:val="sel"/>
        <w:divId w:val="2045447022"/>
      </w:pPr>
      <w:r>
        <w:t>3 В обоснованных случаях для изменения может быть установлена единая для всех государств, указанных в предисловии стандарта, дата введения в действ</w:t>
      </w:r>
      <w:r>
        <w:t>ие, которую указывают вместо информации о его введении в действие в отдельных государствах.</w:t>
      </w:r>
    </w:p>
    <w:p w:rsidR="00000000" w:rsidRDefault="0040015F">
      <w:pPr>
        <w:pStyle w:val="sel"/>
        <w:divId w:val="2045447022"/>
      </w:pPr>
      <w:r>
        <w:t>4 Эти слова не приводят при оформлении проекта изменения к стандарту, а также в случае, когда изменение заканчивается на данной странице. В последнем случае после т</w:t>
      </w:r>
      <w:r>
        <w:t>екста изменения в скобках приводят аббревиатуру, номер и год издания информационного указателя стандартов (ИУС N _____), в котором опубликовано это изменение.</w:t>
      </w:r>
    </w:p>
    <w:p w:rsidR="00000000" w:rsidRDefault="0040015F">
      <w:pPr>
        <w:pStyle w:val="right"/>
      </w:pPr>
      <w:r>
        <w:t>Источник - Постановление Госстандарта России от 10.04.2002 № 145-ст (с изменениями и дополнениями</w:t>
      </w:r>
      <w:r>
        <w:t xml:space="preserve"> на 2005 год)</w:t>
      </w:r>
    </w:p>
    <w:p w:rsidR="00000000" w:rsidRDefault="004001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права.рф/obrazecy/forma_pervoj_stranicy_izmeneniya_k_standartu_i_proekta_izmeneniya.htm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15F"/>
    <w:rsid w:val="0040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1C2A2D-8CD3-4246-B099-6C434EE0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44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oj_stranicy_izmeneniya_k_standartu_i_proekta_izme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первой страницы изменения к стандарту и проекта изменения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2022-08-07T21:14:00Z</dcterms:created>
  <dcterms:modified xsi:type="dcterms:W3CDTF">2022-08-07T21:14:00Z</dcterms:modified>
</cp:coreProperties>
</file>