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479D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средств измерений на предприятиях мясной промышленности, подлежащих поверке</w:t>
      </w:r>
    </w:p>
    <w:p w:rsidR="00000000" w:rsidRDefault="0051479D">
      <w:pPr>
        <w:pStyle w:val="right"/>
      </w:pPr>
      <w:r>
        <w:t xml:space="preserve">Приложение Б к Рекомендации Госстандарта РФ Метрологическое обеспечение </w:t>
      </w:r>
      <w:r>
        <w:t>на предприятиях мясной промышленности МИ 2857-2004</w:t>
      </w:r>
    </w:p>
    <w:p w:rsidR="00000000" w:rsidRDefault="00514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9D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СРЕДСТВ ИЗМЕРЕНИЙ, ПОДЛЕЖАЩИХ ПОВЕРКЕ</w:t>
      </w:r>
    </w:p>
    <w:p w:rsidR="00000000" w:rsidRDefault="0051479D">
      <w:pPr>
        <w:pStyle w:val="HTML"/>
      </w:pPr>
      <w:r>
        <w:t xml:space="preserve">                  ПЕРЕЧЕНЬ N ____________________________</w:t>
      </w:r>
    </w:p>
    <w:p w:rsidR="00000000" w:rsidRDefault="0051479D">
      <w:pPr>
        <w:pStyle w:val="HTML"/>
      </w:pPr>
      <w:r>
        <w:t>номер бухгалтерской карточки</w:t>
      </w:r>
    </w:p>
    <w:p w:rsidR="00000000" w:rsidRDefault="0051479D">
      <w:pPr>
        <w:pStyle w:val="HTML"/>
      </w:pPr>
      <w:r>
        <w:t>по состоянию на "____" ____________ 200_ г.</w:t>
      </w:r>
    </w:p>
    <w:p w:rsidR="00000000" w:rsidRDefault="0051479D">
      <w:pPr>
        <w:pStyle w:val="HTML"/>
      </w:pPr>
    </w:p>
    <w:p w:rsidR="00000000" w:rsidRDefault="0051479D">
      <w:pPr>
        <w:pStyle w:val="HTML"/>
      </w:pPr>
      <w:r>
        <w:t>Перечень средств изм</w:t>
      </w:r>
      <w:r>
        <w:t>ерений ____________________________,</w:t>
      </w:r>
    </w:p>
    <w:p w:rsidR="00000000" w:rsidRDefault="0051479D">
      <w:pPr>
        <w:pStyle w:val="HTML"/>
      </w:pPr>
      <w:r>
        <w:t>наименование предприятия</w:t>
      </w:r>
    </w:p>
    <w:p w:rsidR="00000000" w:rsidRDefault="0051479D">
      <w:pPr>
        <w:pStyle w:val="HTML"/>
      </w:pPr>
      <w:r>
        <w:t>подлежащих поверке в органах Государственной метрологической службы</w:t>
      </w:r>
    </w:p>
    <w:p w:rsidR="00000000" w:rsidRDefault="0051479D">
      <w:pPr>
        <w:pStyle w:val="HTML"/>
      </w:pPr>
      <w:r>
        <w:t>Адрес: ____________________________ Телефон ____________</w:t>
      </w:r>
    </w:p>
    <w:p w:rsidR="00000000" w:rsidRDefault="0051479D">
      <w:pPr>
        <w:pStyle w:val="HTML"/>
      </w:pPr>
    </w:p>
    <w:p w:rsidR="00000000" w:rsidRDefault="0051479D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51479D">
      <w:pPr>
        <w:pStyle w:val="HTML"/>
      </w:pPr>
      <w:r>
        <w:t>¦ N  ¦Код сферы ГМКиН¦        СИ, подлежащие поверке в органах ГМС        ¦</w:t>
      </w:r>
    </w:p>
    <w:p w:rsidR="00000000" w:rsidRDefault="0051479D">
      <w:pPr>
        <w:pStyle w:val="HTML"/>
      </w:pPr>
      <w:r>
        <w:t>¦п/п ¦               +----------------------------------------------------+</w:t>
      </w:r>
    </w:p>
    <w:p w:rsidR="00000000" w:rsidRDefault="0051479D">
      <w:pPr>
        <w:pStyle w:val="HTML"/>
      </w:pPr>
      <w:r>
        <w:t>¦    ¦               ¦наименование СИ¦тип СИ¦заводской номер¦место поверки¦</w:t>
      </w:r>
    </w:p>
    <w:p w:rsidR="00000000" w:rsidRDefault="0051479D">
      <w:pPr>
        <w:pStyle w:val="HTML"/>
      </w:pPr>
      <w:r>
        <w:t>+----+--------------</w:t>
      </w:r>
      <w:r>
        <w:t>-+---------------+------+---------------+-------------+</w:t>
      </w:r>
    </w:p>
    <w:p w:rsidR="00000000" w:rsidRDefault="0051479D">
      <w:pPr>
        <w:pStyle w:val="HTML"/>
      </w:pPr>
      <w:r>
        <w:t>¦ 1  ¦       2       ¦       3       ¦  4   ¦       5       ¦      6      ¦</w:t>
      </w:r>
    </w:p>
    <w:p w:rsidR="00000000" w:rsidRDefault="0051479D">
      <w:pPr>
        <w:pStyle w:val="HTML"/>
      </w:pPr>
      <w:r>
        <w:t>+----+---------------+---------------+------+---------------+-------------+</w:t>
      </w:r>
    </w:p>
    <w:p w:rsidR="00000000" w:rsidRDefault="0051479D">
      <w:pPr>
        <w:pStyle w:val="HTML"/>
      </w:pPr>
      <w:r>
        <w:t>-----+---------------+---------------+------+---</w:t>
      </w:r>
      <w:r>
        <w:t>------------+--------------</w:t>
      </w:r>
    </w:p>
    <w:p w:rsidR="00000000" w:rsidRDefault="0051479D">
      <w:pPr>
        <w:pStyle w:val="HTML"/>
      </w:pPr>
    </w:p>
    <w:p w:rsidR="00000000" w:rsidRDefault="0051479D">
      <w:pPr>
        <w:pStyle w:val="HTML"/>
      </w:pPr>
      <w:r>
        <w:t>Руководитель предприятия _____________ ________________</w:t>
      </w:r>
    </w:p>
    <w:p w:rsidR="00000000" w:rsidRDefault="0051479D">
      <w:pPr>
        <w:pStyle w:val="HTML"/>
      </w:pPr>
      <w:r>
        <w:t>подпись      И.О. Фамилия</w:t>
      </w:r>
    </w:p>
    <w:p w:rsidR="00000000" w:rsidRDefault="0051479D">
      <w:pPr>
        <w:pStyle w:val="HTML"/>
      </w:pPr>
      <w:r>
        <w:t>М.П.</w:t>
      </w:r>
    </w:p>
    <w:p w:rsidR="00000000" w:rsidRDefault="00514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9D">
      <w:pPr>
        <w:pStyle w:val="3"/>
        <w:rPr>
          <w:rFonts w:eastAsia="Times New Roman"/>
        </w:rPr>
      </w:pPr>
      <w:r>
        <w:rPr>
          <w:rFonts w:eastAsia="Times New Roman"/>
        </w:rPr>
        <w:t>Пояснения по составлению перечня</w:t>
      </w:r>
    </w:p>
    <w:p w:rsidR="00000000" w:rsidRDefault="0051479D">
      <w:pPr>
        <w:pStyle w:val="just"/>
      </w:pPr>
      <w:r>
        <w:t>Б.1. В соответствии с [1] подлежат поверке СИ, применяемые в сферах, указанных в статье 13 [1], а именно:</w:t>
      </w:r>
    </w:p>
    <w:p w:rsidR="00000000" w:rsidRDefault="0051479D">
      <w:pPr>
        <w:pStyle w:val="just"/>
      </w:pPr>
      <w:r>
        <w:t>эталонная база;</w:t>
      </w:r>
    </w:p>
    <w:p w:rsidR="00000000" w:rsidRDefault="0051479D">
      <w:pPr>
        <w:pStyle w:val="just"/>
      </w:pPr>
      <w:r>
        <w:t>здравоохранение;</w:t>
      </w:r>
    </w:p>
    <w:p w:rsidR="00000000" w:rsidRDefault="0051479D">
      <w:pPr>
        <w:pStyle w:val="just"/>
      </w:pPr>
      <w:r>
        <w:t>ветеринария;</w:t>
      </w:r>
    </w:p>
    <w:p w:rsidR="00000000" w:rsidRDefault="0051479D">
      <w:pPr>
        <w:pStyle w:val="just"/>
      </w:pPr>
      <w:r>
        <w:t>охрана окружающей среды;</w:t>
      </w:r>
    </w:p>
    <w:p w:rsidR="00000000" w:rsidRDefault="0051479D">
      <w:pPr>
        <w:pStyle w:val="just"/>
      </w:pPr>
      <w:r>
        <w:t>обеспечение безопасности труда;</w:t>
      </w:r>
    </w:p>
    <w:p w:rsidR="00000000" w:rsidRDefault="0051479D">
      <w:pPr>
        <w:pStyle w:val="just"/>
      </w:pPr>
      <w:r>
        <w:t>торговые операции и взаиморасчеты;</w:t>
      </w:r>
    </w:p>
    <w:p w:rsidR="00000000" w:rsidRDefault="0051479D">
      <w:pPr>
        <w:pStyle w:val="just"/>
      </w:pPr>
      <w:r>
        <w:t>государственные учетные операции;</w:t>
      </w:r>
    </w:p>
    <w:p w:rsidR="00000000" w:rsidRDefault="0051479D">
      <w:pPr>
        <w:pStyle w:val="just"/>
      </w:pPr>
      <w:r>
        <w:lastRenderedPageBreak/>
        <w:t>обеспечение обороны государства;</w:t>
      </w:r>
    </w:p>
    <w:p w:rsidR="00000000" w:rsidRDefault="0051479D">
      <w:pPr>
        <w:pStyle w:val="just"/>
      </w:pPr>
      <w:r>
        <w:t>геодезические и гидрометеорологические работы;</w:t>
      </w:r>
    </w:p>
    <w:p w:rsidR="00000000" w:rsidRDefault="0051479D">
      <w:pPr>
        <w:pStyle w:val="just"/>
      </w:pPr>
      <w:r>
        <w:t>банк</w:t>
      </w:r>
      <w:r>
        <w:t>овские, налоговые, таможенные и почтовые операции;</w:t>
      </w:r>
    </w:p>
    <w:p w:rsidR="00000000" w:rsidRDefault="0051479D">
      <w:pPr>
        <w:pStyle w:val="just"/>
      </w:pPr>
      <w:r>
        <w:t>производство продукции по контрактам для государственных нужд;</w:t>
      </w:r>
    </w:p>
    <w:p w:rsidR="00000000" w:rsidRDefault="0051479D">
      <w:pPr>
        <w:pStyle w:val="just"/>
      </w:pPr>
      <w:r>
        <w:t>испытания и контроль качества продукции на соответствие обязательным требованиям технических регламентов и ГОСТ;</w:t>
      </w:r>
    </w:p>
    <w:p w:rsidR="00000000" w:rsidRDefault="0051479D">
      <w:pPr>
        <w:pStyle w:val="just"/>
      </w:pPr>
      <w:r>
        <w:t>обязательная сертификация про</w:t>
      </w:r>
      <w:r>
        <w:t>дукции и услуг.</w:t>
      </w:r>
    </w:p>
    <w:p w:rsidR="00000000" w:rsidRDefault="0051479D">
      <w:pPr>
        <w:pStyle w:val="just"/>
      </w:pPr>
      <w:r>
        <w:t>Б.2. Перечень СИ составляет юридическое лицо - владелец СИ. Перечень СИ утверждает руководитель предприятия и заверяют печатью. При составлении Перечня используют следующие рекомендации:</w:t>
      </w:r>
    </w:p>
    <w:p w:rsidR="00000000" w:rsidRDefault="0051479D">
      <w:pPr>
        <w:pStyle w:val="just"/>
      </w:pPr>
      <w:r>
        <w:t>Б.2.1. Эталонная база</w:t>
      </w:r>
    </w:p>
    <w:p w:rsidR="00000000" w:rsidRDefault="0051479D">
      <w:pPr>
        <w:pStyle w:val="just"/>
      </w:pPr>
      <w:r>
        <w:t>В Перечень включают всю эталонн</w:t>
      </w:r>
      <w:r>
        <w:t>ую базу предприятия по видам измерений, т.е. все приборы и оборудование, с помощью которых обеспечивают поверку и калибровку рабочих СИ предприятия.</w:t>
      </w:r>
    </w:p>
    <w:p w:rsidR="00000000" w:rsidRDefault="0051479D">
      <w:pPr>
        <w:pStyle w:val="just"/>
      </w:pPr>
      <w:r>
        <w:t>Б.2.2. Здравоохранение</w:t>
      </w:r>
    </w:p>
    <w:p w:rsidR="00000000" w:rsidRDefault="0051479D">
      <w:pPr>
        <w:pStyle w:val="just"/>
      </w:pPr>
      <w:r>
        <w:t>Если на балансе предприятия имеется медпункт, медсанчасть или иная медицинская служб</w:t>
      </w:r>
      <w:r>
        <w:t xml:space="preserve">а, то все СИ, используемые при постановке диагноза и лечении людей, а также при производстве медикаментов (физиотерапевтическая аппаратура, тонометры, другие приборы для измерений кровяного давления, весы, термометры, мерные колбы, бюретки, шприцы и др.), </w:t>
      </w:r>
      <w:r>
        <w:t>поверяют в органах ГМС.</w:t>
      </w:r>
    </w:p>
    <w:p w:rsidR="00000000" w:rsidRDefault="0051479D">
      <w:pPr>
        <w:pStyle w:val="just"/>
      </w:pPr>
      <w:r>
        <w:t>Б.2.3. Охрана окружающей среды</w:t>
      </w:r>
    </w:p>
    <w:p w:rsidR="00000000" w:rsidRDefault="0051479D">
      <w:pPr>
        <w:pStyle w:val="just"/>
      </w:pPr>
      <w:r>
        <w:t>В эту сферу включают СИ, используемые в процессе экологического мониторинга окружающей среды, в частности газоанализаторы и газосигнализаторы.</w:t>
      </w:r>
    </w:p>
    <w:p w:rsidR="00000000" w:rsidRDefault="0051479D">
      <w:pPr>
        <w:pStyle w:val="just"/>
      </w:pPr>
      <w:r>
        <w:t>Б.2.4. Обеспечение безопасности труда</w:t>
      </w:r>
    </w:p>
    <w:p w:rsidR="00000000" w:rsidRDefault="0051479D">
      <w:pPr>
        <w:pStyle w:val="just"/>
      </w:pPr>
      <w:r>
        <w:t>В эту сферу включают</w:t>
      </w:r>
      <w:r>
        <w:t xml:space="preserve"> СИ, используемые для измерений уровня освещенности, шумов, вибрации, ионизирующего и ВЧ-излучений и других параметров при аттестации рабочих мест. В эту сферу также включают СИ, контролирующие допускаемые уровни величин с точки зрения гарантии от несчастн</w:t>
      </w:r>
      <w:r>
        <w:t>ых случаев (например, манометры паровых котлов, мега-омметры и др.).</w:t>
      </w:r>
    </w:p>
    <w:p w:rsidR="00000000" w:rsidRDefault="0051479D">
      <w:pPr>
        <w:pStyle w:val="just"/>
      </w:pPr>
      <w:r>
        <w:t>Б.2.5. Торговые операции и взаимные расчеты</w:t>
      </w:r>
    </w:p>
    <w:p w:rsidR="00000000" w:rsidRDefault="0051479D">
      <w:pPr>
        <w:pStyle w:val="just"/>
      </w:pPr>
      <w:r>
        <w:t>Торговые операции включают все виды торговой деятельности по определению стоимости товара при помощи измерений (например, при расчете с потреби</w:t>
      </w:r>
      <w:r>
        <w:t>телями). Если на балансе предприятия находятся столовая, буфет и т.д., то используемые в них СИ относят к этой сфере.</w:t>
      </w:r>
    </w:p>
    <w:p w:rsidR="00000000" w:rsidRDefault="0051479D">
      <w:pPr>
        <w:pStyle w:val="just"/>
      </w:pPr>
      <w:r>
        <w:t>Примерный перечень СИ, применяемых в учетных операциях (для таких величин, как: длина, площадь, объем, масса, время, температура, давление</w:t>
      </w:r>
      <w:r>
        <w:t>, тепловая и электрическая энергия, давление), например, рулетки, штангенциркули, питьевая стеклянная посуда, градуированные колбы, мерники, дозаторы, автоцистерны, емкости дня перемешивания и ферментации, электросчетчики, гири и весы всех типов.</w:t>
      </w:r>
    </w:p>
    <w:p w:rsidR="00000000" w:rsidRDefault="0051479D">
      <w:pPr>
        <w:pStyle w:val="just"/>
      </w:pPr>
      <w:r>
        <w:t>Б.2.6. Ис</w:t>
      </w:r>
      <w:r>
        <w:t>пытания и контроль качества продукции</w:t>
      </w:r>
    </w:p>
    <w:p w:rsidR="00000000" w:rsidRDefault="0051479D">
      <w:pPr>
        <w:pStyle w:val="just"/>
      </w:pPr>
      <w:r>
        <w:t>В эту сферу попадают СИ, используемые в процессе проверки требований ГОСТ по обеспечению безопасности продукции, работ и услуг для окружающей среды, жизни, здоровья и имущества людей, для обеспечения технической, инфор</w:t>
      </w:r>
      <w:r>
        <w:t>мационной и электромагнитной совместимости, взаимозаменяемости продукции, а также иные требования, установленные законодательством РФ.</w:t>
      </w:r>
    </w:p>
    <w:p w:rsidR="00000000" w:rsidRDefault="0051479D">
      <w:pPr>
        <w:pStyle w:val="just"/>
      </w:pPr>
      <w:r>
        <w:t>Б.3. Перечень СИ в двух экземплярах представляют в орган ГМС по мере изменения парка СИ данного предприятия, но не реже о</w:t>
      </w:r>
      <w:r>
        <w:t>дного раза в 5 лет.</w:t>
      </w:r>
    </w:p>
    <w:p w:rsidR="00000000" w:rsidRDefault="005147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479D">
      <w:pPr>
        <w:pStyle w:val="right"/>
      </w:pPr>
      <w:r>
        <w:t>Источник - Рекомендация Госстандарта России от 26.03.2004 № МИ 2857-2004</w:t>
      </w:r>
    </w:p>
    <w:p w:rsidR="00000000" w:rsidRDefault="005147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https://порядокправа.рф/obrazecy/forma_perechnya_sredstv_izmerenij_na_predpriyatiyax_myasnoj_promyshlennosti_podle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zhashhix_poverke.htm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9D"/>
    <w:rsid w:val="0051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E67F3-D6BB-4733-8FA5-B719FD57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sredstv_izmerenij_na_predpriyatiyax_myasnoj_promyshlennosti_podlezhashhix_pove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средств измерений на предприятиях мясной промышленности, подлежащих поверке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2022-08-07T21:13:00Z</dcterms:created>
  <dcterms:modified xsi:type="dcterms:W3CDTF">2022-08-07T21:13:00Z</dcterms:modified>
</cp:coreProperties>
</file>