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C85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продукции, подлежащей входному контролю (обязательная)</w:t>
      </w:r>
    </w:p>
    <w:p w:rsidR="00000000" w:rsidRDefault="00CE0C85">
      <w:pPr>
        <w:pStyle w:val="right"/>
      </w:pPr>
      <w:r>
        <w:t xml:space="preserve">Приложение А к Руководящему документу эксплуатирующей организации </w:t>
      </w:r>
    </w:p>
    <w:p w:rsidR="00000000" w:rsidRDefault="00CE0C85">
      <w:pPr>
        <w:pStyle w:val="right"/>
        <w:spacing w:after="240" w:afterAutospacing="0"/>
      </w:pPr>
      <w:r>
        <w:t xml:space="preserve">(обязательное) </w:t>
      </w:r>
    </w:p>
    <w:p w:rsidR="00000000" w:rsidRDefault="00CE0C85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ПРОДУКЦИИ, ПОДЛЕЖАЩЕЙ ВХОДНОМУ КОНТРОЛЮ</w:t>
      </w:r>
    </w:p>
    <w:p w:rsidR="00000000" w:rsidRDefault="00CE0C85">
      <w:pPr>
        <w:pStyle w:val="3"/>
        <w:rPr>
          <w:rFonts w:eastAsia="Times New Roman"/>
        </w:rPr>
      </w:pPr>
      <w:r>
        <w:rPr>
          <w:rFonts w:eastAsia="Times New Roman"/>
        </w:rPr>
        <w:t>N п/п Полное наименование единицы продукции в соответствии с ГОСТ (ОСТ), ТУ (чертежом) Условное обозначение продукции (при наличии), обозначение чертежа (ТУ, ГОСТ и т.п.) с учетом модификации (исполнения) и код KKS продукции Классификационное обозначение п</w:t>
      </w:r>
      <w:r>
        <w:rPr>
          <w:rFonts w:eastAsia="Times New Roman"/>
        </w:rPr>
        <w:t>родукции по НП-001-97 Обозначение НД, требованиям которой должна соответствовать продукция Контролируемые параметры (требования) или пункты НД (договора), в которых они установлены Вид контроля, объем выборки или пробы, контрольные нормативы, разрешающие п</w:t>
      </w:r>
      <w:r>
        <w:rPr>
          <w:rFonts w:eastAsia="Times New Roman"/>
        </w:rPr>
        <w:t>равила Средства измерения и их технические характеристики Гарантийный срок Примечание 1. 2. 3. 4. 5. 6. 7. 8. 9. 10.</w:t>
      </w:r>
    </w:p>
    <w:p w:rsidR="00000000" w:rsidRDefault="00CE0C8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E0C85">
      <w:pPr>
        <w:pStyle w:val="right"/>
      </w:pPr>
      <w:r>
        <w:t>Источник - Приказ ОАО "Концерн Росэнергоатом" от 17.06.2013 № 9/557-П</w:t>
      </w:r>
    </w:p>
    <w:p w:rsidR="00000000" w:rsidRDefault="00CE0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https://порядокправа.рф/obrazecy/forma_perechnya_produkcii_podlezhashhej_vxodnomu_kontro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85"/>
    <w:rsid w:val="00CE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A67B8B-5BCC-4545-9E0A-09A8BB0D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produkcii_podlezhashhej_vxodnomu_kontrolyu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продукции, подлежащей входному контролю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2022-08-07T21:13:00Z</dcterms:created>
  <dcterms:modified xsi:type="dcterms:W3CDTF">2022-08-07T21:13:00Z</dcterms:modified>
</cp:coreProperties>
</file>