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B93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нормативных документов (обязательная форма)</w:t>
      </w:r>
    </w:p>
    <w:p w:rsidR="00000000" w:rsidRDefault="00BF7B93">
      <w:pPr>
        <w:pStyle w:val="right"/>
      </w:pPr>
      <w:r>
        <w:t xml:space="preserve">Приложение Ж к Правилам РАО "ЕЭС России" от 16.06.2000 </w:t>
      </w:r>
    </w:p>
    <w:p w:rsidR="00000000" w:rsidRDefault="00BF7B93">
      <w:pPr>
        <w:pStyle w:val="right"/>
      </w:pPr>
      <w:r>
        <w:t>(обязательное)</w:t>
      </w:r>
    </w:p>
    <w:p w:rsidR="00000000" w:rsidRDefault="00BF7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B93">
      <w:pPr>
        <w:pStyle w:val="3"/>
        <w:rPr>
          <w:rFonts w:eastAsia="Times New Roman"/>
        </w:rPr>
      </w:pPr>
      <w:r>
        <w:rPr>
          <w:rFonts w:eastAsia="Times New Roman"/>
        </w:rPr>
        <w:t>ФОРМА ПЕРЕЧНЯ НОРМАТИВНЫХ ДОКУМЕНТОВ</w:t>
      </w:r>
    </w:p>
    <w:p w:rsidR="00000000" w:rsidRDefault="00BF7B93">
      <w:pPr>
        <w:pStyle w:val="HTML"/>
      </w:pPr>
      <w:r>
        <w:t xml:space="preserve">        </w:t>
      </w:r>
      <w:r>
        <w:t>Перечень нормативных документов, на которые имеются ссылки</w:t>
      </w:r>
    </w:p>
    <w:p w:rsidR="00000000" w:rsidRDefault="00BF7B93">
      <w:pPr>
        <w:pStyle w:val="HTML"/>
      </w:pPr>
      <w:r>
        <w:t>в __________________________</w:t>
      </w:r>
    </w:p>
    <w:p w:rsidR="00000000" w:rsidRDefault="00BF7B93">
      <w:pPr>
        <w:pStyle w:val="HTML"/>
      </w:pPr>
      <w:r>
        <w:t>обозначение отраслевого РД</w:t>
      </w:r>
    </w:p>
    <w:p w:rsidR="00000000" w:rsidRDefault="00BF7B93">
      <w:pPr>
        <w:pStyle w:val="HTML"/>
      </w:pPr>
    </w:p>
    <w:p w:rsidR="00000000" w:rsidRDefault="00BF7B93">
      <w:pPr>
        <w:pStyle w:val="HTML"/>
      </w:pPr>
      <w:r>
        <w:t>---------------------------------------------------------------------------</w:t>
      </w:r>
    </w:p>
    <w:p w:rsidR="00000000" w:rsidRDefault="00BF7B93">
      <w:pPr>
        <w:pStyle w:val="HTML"/>
      </w:pPr>
      <w:r>
        <w:t>¦Обозначение НД¦ Наименование и выходные  ¦Пункт, в котором имее</w:t>
      </w:r>
      <w:r>
        <w:t>тся ссылка¦</w:t>
      </w:r>
    </w:p>
    <w:p w:rsidR="00000000" w:rsidRDefault="00BF7B93">
      <w:pPr>
        <w:pStyle w:val="HTML"/>
      </w:pPr>
      <w:r>
        <w:t>¦              ¦        данные НД         ¦                               ¦</w:t>
      </w:r>
    </w:p>
    <w:p w:rsidR="00000000" w:rsidRDefault="00BF7B93">
      <w:pPr>
        <w:pStyle w:val="HTML"/>
      </w:pPr>
      <w:r>
        <w:t>+--------------+--------------------------+-------------------------------+</w:t>
      </w:r>
    </w:p>
    <w:p w:rsidR="00000000" w:rsidRDefault="00BF7B93">
      <w:pPr>
        <w:pStyle w:val="HTML"/>
      </w:pPr>
      <w:r>
        <w:t>+--------------+--------------------------+-------------------------------+</w:t>
      </w:r>
    </w:p>
    <w:p w:rsidR="00000000" w:rsidRDefault="00BF7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B93">
      <w:pPr>
        <w:pStyle w:val="just"/>
      </w:pPr>
      <w:r>
        <w:t>Примечание. При</w:t>
      </w:r>
      <w:r>
        <w:t xml:space="preserve"> отсутствии обозначения в первой графе следует указывать орган, утвердивший НД.</w:t>
      </w:r>
    </w:p>
    <w:p w:rsidR="00000000" w:rsidRDefault="00BF7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B93">
      <w:pPr>
        <w:pStyle w:val="right"/>
      </w:pPr>
      <w:r>
        <w:t>Источник - Правила РАО "ЕЭС России" от 16.06.2000</w:t>
      </w:r>
    </w:p>
    <w:p w:rsidR="00000000" w:rsidRDefault="00BF7B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https://порядокправа.рф/obrazecy/forma_perechnya_normativnyx_dokumentov_obyazatelnaya_forma.htm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B93"/>
    <w:rsid w:val="00BF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A30AAE-E335-40E3-8554-186640BB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normativnyx_dokumentov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нормативных документов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2022-08-07T21:12:00Z</dcterms:created>
  <dcterms:modified xsi:type="dcterms:W3CDTF">2022-08-07T21:12:00Z</dcterms:modified>
</cp:coreProperties>
</file>