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760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представителей</w:t>
      </w:r>
    </w:p>
    <w:p w:rsidR="00000000" w:rsidRDefault="00BE2760">
      <w:pPr>
        <w:pStyle w:val="right"/>
      </w:pPr>
      <w:r>
        <w:t xml:space="preserve">Приложение 1 Технических условий предоставления данных, </w:t>
      </w:r>
      <w:r>
        <w:t xml:space="preserve">содержащихся в Реестрах таможенных представителей, таможенных перевозчиков, владельцев складов временного хранения, владельцев таможенных складов </w:t>
      </w:r>
    </w:p>
    <w:p w:rsidR="00000000" w:rsidRDefault="00BE2760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ТАМОЖЕННЫХ ПРЕДСТАВИТЕЛЕЙ</w:t>
      </w:r>
    </w:p>
    <w:p w:rsidR="00000000" w:rsidRDefault="00BE2760">
      <w:pPr>
        <w:pStyle w:val="HTML"/>
      </w:pPr>
      <w:r>
        <w:t>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BE2760">
      <w:pPr>
        <w:pStyle w:val="HTML"/>
      </w:pPr>
      <w:r>
        <w:t>¦ N ¦Страна¦     Номер     ¦Дата включения¦Организационно -¦Местонахождение¦ИНН /¦ Наименование, ¦                    Ограничения                ¦Дополнител</w:t>
      </w:r>
      <w:r>
        <w:t>ьная¦</w:t>
      </w:r>
    </w:p>
    <w:p w:rsidR="00000000" w:rsidRDefault="00BE2760">
      <w:pPr>
        <w:pStyle w:val="HTML"/>
      </w:pPr>
      <w:r>
        <w:t>¦п/п¦      ¦   документа,  ¦   в Реестр   ¦правовая форма, ¦  таможенного  ¦УНП /¦местонахождение+-----------------------------------------------+  информация  ¦</w:t>
      </w:r>
    </w:p>
    <w:p w:rsidR="00000000" w:rsidRDefault="00BE2760">
      <w:pPr>
        <w:pStyle w:val="HTML"/>
      </w:pPr>
      <w:r>
        <w:t>¦   ¦      ¦подтверждающего¦  таможенных  ¦  наименование  ¦представителя, ¦РНН  ¦  стру</w:t>
      </w:r>
      <w:r>
        <w:t xml:space="preserve">ктурных  ¦  По видам  ¦ По видам ¦ По видам ¦ По региону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BE2760">
      <w:pPr>
        <w:pStyle w:val="HTML"/>
      </w:pPr>
      <w:r>
        <w:t>¦   ¦      ¦   включение   ¦представителей¦  организации   ¦почтовый адрес,¦     ¦подразделений, ¦ товаров в  ¦таможенных¦транспорта¦деятельности¦              ¦</w:t>
      </w:r>
    </w:p>
    <w:p w:rsidR="00000000" w:rsidRDefault="00BE2760">
      <w:pPr>
        <w:pStyle w:val="HTML"/>
      </w:pPr>
      <w:r>
        <w:t>¦   ¦      ¦ юридиче</w:t>
      </w:r>
      <w:r>
        <w:t xml:space="preserve">ского  ¦              ¦                ¦телефон, сайт в¦     ¦ через которые ¦соответствии¦ операций ¦    </w:t>
      </w:r>
      <w:r>
        <w:rPr>
          <w:vertAlign w:val="superscript"/>
        </w:rPr>
        <w:t>1</w:t>
      </w:r>
      <w:r>
        <w:t xml:space="preserve">     ¦     </w:t>
      </w:r>
      <w:r>
        <w:rPr>
          <w:vertAlign w:val="superscript"/>
        </w:rPr>
        <w:t>1</w:t>
      </w:r>
      <w:r>
        <w:t xml:space="preserve">      ¦              ¦</w:t>
      </w:r>
    </w:p>
    <w:p w:rsidR="00000000" w:rsidRDefault="00BE2760">
      <w:pPr>
        <w:pStyle w:val="HTML"/>
      </w:pPr>
      <w:r>
        <w:t xml:space="preserve">¦   ¦      ¦лица в Реестр  ¦              ¦                ¦   Интернете,  ¦     ¦  организация  ¦с ТН ВЭД ТС ¦   </w:t>
      </w:r>
      <w:r>
        <w:t xml:space="preserve">  </w:t>
      </w:r>
      <w:r>
        <w:rPr>
          <w:vertAlign w:val="superscript"/>
        </w:rPr>
        <w:t>1</w:t>
      </w:r>
      <w:r>
        <w:t xml:space="preserve">    ¦          ¦            ¦              ¦</w:t>
      </w:r>
    </w:p>
    <w:p w:rsidR="00000000" w:rsidRDefault="00BE2760">
      <w:pPr>
        <w:pStyle w:val="HTML"/>
      </w:pPr>
      <w:r>
        <w:t xml:space="preserve">¦   ¦      ¦  таможенных   ¦              ¦                ¦     адрес     ¦     ¦ осуществляет  ¦      </w:t>
      </w:r>
      <w:r>
        <w:rPr>
          <w:vertAlign w:val="superscript"/>
        </w:rPr>
        <w:t>1</w:t>
      </w:r>
      <w:r>
        <w:t xml:space="preserve">     ¦          ¦          ¦            ¦              ¦</w:t>
      </w:r>
    </w:p>
    <w:p w:rsidR="00000000" w:rsidRDefault="00BE2760">
      <w:pPr>
        <w:pStyle w:val="HTML"/>
      </w:pPr>
      <w:r>
        <w:t xml:space="preserve">¦   ¦      ¦представителей ¦              ¦   </w:t>
      </w:r>
      <w:r>
        <w:t xml:space="preserve">             ¦ электронной   ¦     ¦деятельность в ¦            ¦          ¦          ¦            ¦              ¦</w:t>
      </w:r>
    </w:p>
    <w:p w:rsidR="00000000" w:rsidRDefault="00BE2760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  ¦                ¦    почты      ¦     ¦   качестве    ¦            ¦          ¦          ¦       </w:t>
      </w:r>
      <w:r>
        <w:t xml:space="preserve">     ¦              ¦</w:t>
      </w:r>
    </w:p>
    <w:p w:rsidR="00000000" w:rsidRDefault="00BE2760">
      <w:pPr>
        <w:pStyle w:val="HTML"/>
      </w:pPr>
      <w:r>
        <w:t>¦   ¦      ¦               ¦              ¦                ¦               ¦     ¦  таможенного  ¦            ¦          ¦          ¦            ¦              ¦</w:t>
      </w:r>
    </w:p>
    <w:p w:rsidR="00000000" w:rsidRDefault="00BE2760">
      <w:pPr>
        <w:pStyle w:val="HTML"/>
      </w:pPr>
      <w:r>
        <w:t xml:space="preserve">¦   ¦      ¦               ¦              ¦                ¦            </w:t>
      </w:r>
      <w:r>
        <w:t xml:space="preserve">   ¦     ¦представителя, ¦            ¦          ¦          ¦            ¦              ¦</w:t>
      </w:r>
    </w:p>
    <w:p w:rsidR="00000000" w:rsidRDefault="00BE2760">
      <w:pPr>
        <w:pStyle w:val="HTML"/>
      </w:pPr>
      <w:r>
        <w:t>¦   ¦      ¦               ¦              ¦                ¦               ¦     ¦средства связи ¦            ¦          ¦          ¦            ¦              ¦</w:t>
      </w:r>
    </w:p>
    <w:p w:rsidR="00000000" w:rsidRDefault="00BE2760">
      <w:pPr>
        <w:pStyle w:val="HTML"/>
      </w:pPr>
      <w:r>
        <w:t xml:space="preserve">¦   </w:t>
      </w:r>
      <w:r>
        <w:t xml:space="preserve">¦      ¦               ¦              ¦                ¦               ¦     ¦      </w:t>
      </w:r>
      <w:r>
        <w:rPr>
          <w:vertAlign w:val="superscript"/>
        </w:rPr>
        <w:t>1</w:t>
      </w:r>
      <w:r>
        <w:t xml:space="preserve">        ¦            ¦          ¦          ¦            ¦              ¦</w:t>
      </w:r>
    </w:p>
    <w:p w:rsidR="00000000" w:rsidRDefault="00BE2760">
      <w:pPr>
        <w:pStyle w:val="HTML"/>
      </w:pPr>
      <w:r>
        <w:t>+---+------+---------------+--------------+----------------+---------------+-----+---------------+</w:t>
      </w:r>
      <w:r>
        <w:t>------------+----------+----------+------------+--------------+</w:t>
      </w:r>
    </w:p>
    <w:p w:rsidR="00000000" w:rsidRDefault="00BE2760">
      <w:pPr>
        <w:pStyle w:val="HTML"/>
      </w:pPr>
      <w:r>
        <w:t>¦ 1 ¦  2   ¦       3       ¦      4       ¦       5        ¦       6       ¦  7  ¦       8       ¦     9      ¦    10    ¦    11    ¦     12     ¦      13      ¦</w:t>
      </w:r>
    </w:p>
    <w:p w:rsidR="00000000" w:rsidRDefault="00BE2760">
      <w:pPr>
        <w:pStyle w:val="HTML"/>
      </w:pPr>
      <w:r>
        <w:lastRenderedPageBreak/>
        <w:t>+---+------+---------------+--</w:t>
      </w:r>
      <w:r>
        <w:t>------------+----------------+---------------+-----+---------------+------------+----------+----------+------------+--------------+</w:t>
      </w:r>
    </w:p>
    <w:p w:rsidR="00000000" w:rsidRDefault="00BE2760">
      <w:pPr>
        <w:pStyle w:val="HTML"/>
      </w:pPr>
      <w:r>
        <w:t>¦   ¦      ¦NLIC           ¦DBEGIN        ¦OWNER           ¦ADROWN         ¦INN  ¦ADRS           ¦CONT01      ¦CONT02    ¦CO</w:t>
      </w:r>
      <w:r>
        <w:t>NT03    ¦CONT04      ¦              ¦</w:t>
      </w:r>
    </w:p>
    <w:p w:rsidR="00000000" w:rsidRDefault="00BE2760">
      <w:pPr>
        <w:pStyle w:val="HTML"/>
      </w:pPr>
      <w:r>
        <w:t>----+------+---------------+--------------+----------------+---------------+-----+---------------+------------+----------+----------+------------+---------------</w:t>
      </w:r>
    </w:p>
    <w:p w:rsidR="00000000" w:rsidRDefault="00BE2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60">
      <w:pPr>
        <w:pStyle w:val="sel"/>
        <w:divId w:val="1521091074"/>
      </w:pPr>
      <w:r>
        <w:t>1 графа заполняется в порядке, установленном законодате</w:t>
      </w:r>
      <w:r>
        <w:t>льством государства-члена Таможенного союза.</w:t>
      </w:r>
    </w:p>
    <w:p w:rsidR="00000000" w:rsidRDefault="00BE2760">
      <w:pPr>
        <w:pStyle w:val="right"/>
      </w:pPr>
      <w:r>
        <w:t>Источник - Решение Комиссии Таможенного союза от 17.08.2010 № 355</w:t>
      </w:r>
    </w:p>
    <w:p w:rsidR="00000000" w:rsidRDefault="00BE2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https://порядокправа.рф/obrazecy/forma_obshhego_reestra_tamozhennyx_predstavitelej.htm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60"/>
    <w:rsid w:val="00BE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1CC6B-32CA-401A-B167-073CCE27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09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redstav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представителей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