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3E53">
      <w:pPr>
        <w:pStyle w:val="1"/>
        <w:rPr>
          <w:rFonts w:eastAsia="Times New Roman"/>
        </w:rPr>
      </w:pPr>
      <w:r>
        <w:rPr>
          <w:rFonts w:eastAsia="Times New Roman"/>
        </w:rPr>
        <w:t>Форма книги учета движения документов государственного фонда данных</w:t>
      </w:r>
    </w:p>
    <w:p w:rsidR="00000000" w:rsidRDefault="00C43E53">
      <w:pPr>
        <w:pStyle w:val="right"/>
      </w:pPr>
      <w:r>
        <w:t>Приложение 1 к Письму Росземкадастра от 04.02.2004 N СС/190</w:t>
      </w:r>
    </w:p>
    <w:p w:rsidR="00000000" w:rsidRDefault="00C43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E53">
      <w:pPr>
        <w:pStyle w:val="3"/>
        <w:rPr>
          <w:rFonts w:eastAsia="Times New Roman"/>
        </w:rPr>
      </w:pPr>
      <w:r>
        <w:rPr>
          <w:rFonts w:eastAsia="Times New Roman"/>
        </w:rPr>
        <w:t>ФОРМА КНИГИ УЧЕТА ДВИЖЕНИЯ ДОКУМЕНТОВ ГОСУДАРСТВЕННОГО ФОНДА ДАННЫХ</w:t>
      </w:r>
    </w:p>
    <w:p w:rsidR="00000000" w:rsidRDefault="00C43E53">
      <w:pPr>
        <w:pStyle w:val="HTML"/>
      </w:pPr>
      <w:r>
        <w:t>----------------------------------------------------------------------------------------</w:t>
      </w:r>
    </w:p>
    <w:p w:rsidR="00000000" w:rsidRDefault="00C43E53">
      <w:pPr>
        <w:pStyle w:val="HTML"/>
      </w:pPr>
      <w:r>
        <w:t>¦ N ¦Инвентарные¦Полное наименование¦Наименование¦Дата по- ¦Подпись¦Дата воз-¦Подпись  ¦</w:t>
      </w:r>
    </w:p>
    <w:p w:rsidR="00000000" w:rsidRDefault="00C43E53">
      <w:pPr>
        <w:pStyle w:val="HTML"/>
      </w:pPr>
      <w:r>
        <w:t>¦п/п¦   номера  ¦документов (планше-¦пользователя¦лучения  ¦пользо-¦врата до-¦</w:t>
      </w:r>
      <w:r>
        <w:t>должност-¦</w:t>
      </w:r>
    </w:p>
    <w:p w:rsidR="00000000" w:rsidRDefault="00C43E53">
      <w:pPr>
        <w:pStyle w:val="HTML"/>
      </w:pPr>
      <w:r>
        <w:t>¦   ¦ документов¦та, карты, земле-  ¦(заказчика) ¦докумен- ¦вателя ¦кументов ¦ного лица¦</w:t>
      </w:r>
    </w:p>
    <w:p w:rsidR="00000000" w:rsidRDefault="00C43E53">
      <w:pPr>
        <w:pStyle w:val="HTML"/>
      </w:pPr>
      <w:r>
        <w:t>¦   ¦           ¦устроительного дела¦            ¦тов (чис-¦(заказ-¦(число,  ¦государ- ¦</w:t>
      </w:r>
    </w:p>
    <w:p w:rsidR="00000000" w:rsidRDefault="00C43E53">
      <w:pPr>
        <w:pStyle w:val="HTML"/>
      </w:pPr>
      <w:r>
        <w:t xml:space="preserve">¦   ¦           ¦и др.), полученных ¦            ¦ло, ме-  ¦чика)  </w:t>
      </w:r>
      <w:r>
        <w:t>¦месяц,   ¦ственного¦</w:t>
      </w:r>
    </w:p>
    <w:p w:rsidR="00000000" w:rsidRDefault="00C43E53">
      <w:pPr>
        <w:pStyle w:val="HTML"/>
      </w:pPr>
      <w:r>
        <w:t>¦   ¦           ¦пользователем (за- ¦            ¦сяц, год)¦       ¦год)     ¦фонда    ¦</w:t>
      </w:r>
    </w:p>
    <w:p w:rsidR="00000000" w:rsidRDefault="00C43E53">
      <w:pPr>
        <w:pStyle w:val="HTML"/>
      </w:pPr>
      <w:r>
        <w:t>¦   ¦           ¦казчиком)          ¦            ¦         ¦       ¦         ¦данных   ¦</w:t>
      </w:r>
    </w:p>
    <w:p w:rsidR="00000000" w:rsidRDefault="00C43E53">
      <w:pPr>
        <w:pStyle w:val="HTML"/>
      </w:pPr>
      <w:r>
        <w:t>+---+-----------+-------------------+------------+------</w:t>
      </w:r>
      <w:r>
        <w:t>---+-------+---------+---------+</w:t>
      </w:r>
    </w:p>
    <w:p w:rsidR="00000000" w:rsidRDefault="00C43E53">
      <w:pPr>
        <w:pStyle w:val="HTML"/>
      </w:pPr>
      <w:r>
        <w:t>+---+-----------+-------------------+------------+---------+-------+---------+---------+</w:t>
      </w:r>
    </w:p>
    <w:p w:rsidR="00000000" w:rsidRDefault="00C43E53">
      <w:pPr>
        <w:pStyle w:val="HTML"/>
      </w:pPr>
      <w:r>
        <w:t>+---+-----------+-------------------+------------+---------+-------+---------+---------+</w:t>
      </w:r>
    </w:p>
    <w:p w:rsidR="00000000" w:rsidRDefault="00C43E53">
      <w:pPr>
        <w:pStyle w:val="HTML"/>
      </w:pPr>
      <w:r>
        <w:t>----+-----------+-------------------+--------</w:t>
      </w:r>
      <w:r>
        <w:t>----+---------+-------+---------+----------</w:t>
      </w:r>
    </w:p>
    <w:p w:rsidR="00000000" w:rsidRDefault="00C43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E53">
      <w:pPr>
        <w:pStyle w:val="just"/>
      </w:pPr>
      <w:r>
        <w:t>1. Учет предоставления пользователям (заказчикам) документов фонда данных и их возврата ведется фондодержателем по представленной форме в книге учета движения документов государственного фонда данных (далее - кн</w:t>
      </w:r>
      <w:r>
        <w:t>ига учета).</w:t>
      </w:r>
    </w:p>
    <w:p w:rsidR="00000000" w:rsidRDefault="00C43E53">
      <w:pPr>
        <w:pStyle w:val="just"/>
      </w:pPr>
      <w:r>
        <w:t>2. Книги учета должны быть прошнурованы, пронумерованы и скреплены печатью фондодержателя.</w:t>
      </w:r>
    </w:p>
    <w:p w:rsidR="00000000" w:rsidRDefault="00C43E53">
      <w:pPr>
        <w:pStyle w:val="just"/>
      </w:pPr>
      <w:r>
        <w:t>3. Учет предоставления документов фонда данных, содержащих сведения, составляющие государственную тайну, ведется в отдельных книгах учета.</w:t>
      </w:r>
    </w:p>
    <w:p w:rsidR="00000000" w:rsidRDefault="00C43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E53">
      <w:pPr>
        <w:pStyle w:val="right"/>
      </w:pPr>
      <w:r>
        <w:t>Источник - Пи</w:t>
      </w:r>
      <w:r>
        <w:t>сьмо Росземкадастра от 04.02.2004 № СС/190</w:t>
      </w:r>
    </w:p>
    <w:p w:rsidR="00000000" w:rsidRDefault="00C43E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https://порядокправа.рф/obrazecy/forma_knigi_ucheta_dvizheniya_dokumentov_gosudarstvennogo_fonda_dannyx.htm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E53"/>
    <w:rsid w:val="00C4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46E284-323B-4847-A077-370F5FD47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nigi_ucheta_dvizheniya_dokumentov_gosudarstvennogo_fonda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книги учета движения документов государственного фонда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2022-08-07T20:13:00Z</dcterms:created>
  <dcterms:modified xsi:type="dcterms:W3CDTF">2022-08-07T20:13:00Z</dcterms:modified>
</cp:coreProperties>
</file>