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E2A">
      <w:pPr>
        <w:pStyle w:val="1"/>
        <w:rPr>
          <w:rFonts w:eastAsia="Times New Roman"/>
        </w:rPr>
      </w:pPr>
      <w:r>
        <w:rPr>
          <w:rFonts w:eastAsia="Times New Roman"/>
        </w:rPr>
        <w:t>Форма инвентарной книги учета научно-исследовательской документации</w:t>
      </w:r>
    </w:p>
    <w:p w:rsidR="00000000" w:rsidRDefault="00D27E2A">
      <w:pPr>
        <w:pStyle w:val="right"/>
      </w:pPr>
      <w:r>
        <w:t>Приложение 5 к п. 5.2.3 Основных правил работы с научно-технической документацией в организациях и на предприятиях</w:t>
      </w:r>
    </w:p>
    <w:p w:rsidR="00000000" w:rsidRDefault="00D27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E2A">
      <w:pPr>
        <w:pStyle w:val="right"/>
      </w:pPr>
      <w:r>
        <w:t xml:space="preserve">Форма инвентарной книги учета </w:t>
      </w:r>
      <w:r>
        <w:br/>
      </w:r>
      <w:r>
        <w:t>научно-исследовательской документации</w:t>
      </w:r>
    </w:p>
    <w:p w:rsidR="00000000" w:rsidRDefault="00D27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E2A">
      <w:pPr>
        <w:pStyle w:val="HTML"/>
      </w:pPr>
      <w:r>
        <w:t>------------------------------------------------------------------</w:t>
      </w:r>
    </w:p>
    <w:p w:rsidR="00000000" w:rsidRDefault="00D27E2A">
      <w:pPr>
        <w:pStyle w:val="HTML"/>
      </w:pPr>
      <w:r>
        <w:t>¦ N ¦Обоз-¦Дата¦Этап¦Наи- ¦N госре-¦Отдел ¦Руково-¦Кол-¦Кол-¦При-¦</w:t>
      </w:r>
    </w:p>
    <w:p w:rsidR="00000000" w:rsidRDefault="00D27E2A">
      <w:pPr>
        <w:pStyle w:val="HTML"/>
      </w:pPr>
      <w:r>
        <w:t>¦п/п¦наче-¦пос-¦    ¦мено-¦гистра- ¦(лабо-¦дитель ¦во  ¦во  ¦ме- ¦</w:t>
      </w:r>
    </w:p>
    <w:p w:rsidR="00000000" w:rsidRDefault="00D27E2A">
      <w:pPr>
        <w:pStyle w:val="HTML"/>
      </w:pPr>
      <w:r>
        <w:t>¦   ¦ние  ¦туп-¦</w:t>
      </w:r>
      <w:r>
        <w:t xml:space="preserve">    ¦вание¦ции. Ин-¦рато- ¦(отв.  ¦лис-¦и N ¦ча- ¦</w:t>
      </w:r>
    </w:p>
    <w:p w:rsidR="00000000" w:rsidRDefault="00D27E2A">
      <w:pPr>
        <w:pStyle w:val="HTML"/>
      </w:pPr>
      <w:r>
        <w:t>¦   ¦     ¦ле- ¦    ¦и N  ¦вентар- ¦тория)¦испол- ¦тов ¦экз.¦ние ¦</w:t>
      </w:r>
    </w:p>
    <w:p w:rsidR="00000000" w:rsidRDefault="00D27E2A">
      <w:pPr>
        <w:pStyle w:val="HTML"/>
      </w:pPr>
      <w:r>
        <w:t>¦   ¦     ¦ния ¦    ¦темы ¦ный N   ¦- раз-¦нитель)¦    ¦    ¦    ¦</w:t>
      </w:r>
    </w:p>
    <w:p w:rsidR="00000000" w:rsidRDefault="00D27E2A">
      <w:pPr>
        <w:pStyle w:val="HTML"/>
      </w:pPr>
      <w:r>
        <w:t>¦   ¦     ¦    ¦    ¦     ¦ВНТИ-   ¦работ-¦       ¦    ¦    ¦    ¦</w:t>
      </w:r>
    </w:p>
    <w:p w:rsidR="00000000" w:rsidRDefault="00D27E2A">
      <w:pPr>
        <w:pStyle w:val="HTML"/>
      </w:pPr>
      <w:r>
        <w:t xml:space="preserve">¦   </w:t>
      </w:r>
      <w:r>
        <w:t>¦     ¦    ¦    ¦     ¦центра  ¦чик   ¦       ¦    ¦    ¦    ¦</w:t>
      </w:r>
    </w:p>
    <w:p w:rsidR="00000000" w:rsidRDefault="00D27E2A">
      <w:pPr>
        <w:pStyle w:val="HTML"/>
      </w:pPr>
      <w:r>
        <w:t>+---+-----+----+----+-----+--------+------+-------+----+----+----+</w:t>
      </w:r>
    </w:p>
    <w:p w:rsidR="00000000" w:rsidRDefault="00D27E2A">
      <w:pPr>
        <w:pStyle w:val="HTML"/>
      </w:pPr>
      <w:r>
        <w:t>¦ 1 ¦  2  ¦ 3  ¦ 4  ¦  5  ¦   6    ¦  7   ¦   8   ¦ 9  ¦ 10 ¦ 11 ¦</w:t>
      </w:r>
    </w:p>
    <w:p w:rsidR="00000000" w:rsidRDefault="00D27E2A">
      <w:pPr>
        <w:pStyle w:val="HTML"/>
      </w:pPr>
      <w:r>
        <w:t>+---+-----+----+----+-----+--------+------+-------+----+---</w:t>
      </w:r>
      <w:r>
        <w:t>-+----+</w:t>
      </w:r>
    </w:p>
    <w:p w:rsidR="00000000" w:rsidRDefault="00D27E2A">
      <w:pPr>
        <w:pStyle w:val="HTML"/>
      </w:pPr>
      <w:r>
        <w:t>¦   ¦     ¦    ¦    ¦     ¦        ¦      ¦       ¦    ¦    ¦    ¦</w:t>
      </w:r>
    </w:p>
    <w:p w:rsidR="00000000" w:rsidRDefault="00D27E2A">
      <w:pPr>
        <w:pStyle w:val="HTML"/>
      </w:pPr>
      <w:r>
        <w:t>+---+-----+----+----+-----+--------+------+-------+----+----+----+</w:t>
      </w:r>
    </w:p>
    <w:p w:rsidR="00000000" w:rsidRDefault="00D27E2A">
      <w:pPr>
        <w:pStyle w:val="HTML"/>
      </w:pPr>
      <w:r>
        <w:t>¦   ¦     ¦    ¦    ¦     ¦        ¦      ¦       ¦    ¦    ¦    ¦</w:t>
      </w:r>
    </w:p>
    <w:p w:rsidR="00000000" w:rsidRDefault="00D27E2A">
      <w:pPr>
        <w:pStyle w:val="HTML"/>
      </w:pPr>
      <w:r>
        <w:t>+---+-----+----+----+-----+--------+------+----</w:t>
      </w:r>
      <w:r>
        <w:t>---+----+----+----+</w:t>
      </w:r>
    </w:p>
    <w:p w:rsidR="00000000" w:rsidRDefault="00D27E2A">
      <w:pPr>
        <w:pStyle w:val="HTML"/>
      </w:pPr>
      <w:r>
        <w:t>¦   ¦     ¦    ¦    ¦     ¦        ¦      ¦       ¦    ¦    ¦    ¦</w:t>
      </w:r>
    </w:p>
    <w:p w:rsidR="00000000" w:rsidRDefault="00D27E2A">
      <w:pPr>
        <w:pStyle w:val="HTML"/>
      </w:pPr>
      <w:r>
        <w:t>----+-----+----+----+-----+--------+------+-------+----+----+-----</w:t>
      </w:r>
    </w:p>
    <w:p w:rsidR="00000000" w:rsidRDefault="00D27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E2A">
      <w:pPr>
        <w:pStyle w:val="just"/>
      </w:pPr>
      <w:r>
        <w:t>Формат А4 (210 x 297)</w:t>
      </w:r>
    </w:p>
    <w:p w:rsidR="00000000" w:rsidRDefault="00D27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E2A">
      <w:pPr>
        <w:pStyle w:val="right"/>
      </w:pPr>
      <w:r>
        <w:t>Источник - Приказ Главархива СССР от 12.10.1988 № 71</w:t>
      </w:r>
    </w:p>
    <w:p w:rsidR="00000000" w:rsidRDefault="00D27E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https://порядокправа.рф/obrazecy/forma_inventarnoj_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knigi_ucheta_nauchno_issledovatelskoj_dokumentacii.htm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E2A"/>
    <w:rsid w:val="00D2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07C722-A330-42C2-862C-78C754919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nventarnoj_knigi_ucheta_nauchno_issledovatelsk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инвентарной книги учета научно-исследовательской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2022-08-07T20:01:00Z</dcterms:created>
  <dcterms:modified xsi:type="dcterms:W3CDTF">2022-08-07T20:01:00Z</dcterms:modified>
</cp:coreProperties>
</file>