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0D62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государственного рыбохозяйственного реестра. Количественные, качественные и </w:t>
      </w:r>
      <w:r>
        <w:rPr>
          <w:rFonts w:eastAsia="Times New Roman"/>
        </w:rPr>
        <w:t>экономические характеристики водных биологических ресурсов. Документированная информация об объемах товарной продукции, производимой из водных биологических ресурсов, по Российской Федерации. Форма № 1.4.3.-грр</w:t>
      </w:r>
    </w:p>
    <w:p w:rsidR="00000000" w:rsidRDefault="002A0D62">
      <w:pPr>
        <w:pStyle w:val="right"/>
      </w:pPr>
      <w:r>
        <w:t>Приложение к Приказу Росрыболовства от 18.03.</w:t>
      </w:r>
      <w:r>
        <w:t xml:space="preserve">2009 N 225 </w:t>
      </w:r>
    </w:p>
    <w:p w:rsidR="00000000" w:rsidRDefault="002A0D62">
      <w:pPr>
        <w:pStyle w:val="3"/>
        <w:rPr>
          <w:rFonts w:eastAsia="Times New Roman"/>
        </w:rPr>
      </w:pPr>
      <w:r>
        <w:rPr>
          <w:rFonts w:eastAsia="Times New Roman"/>
        </w:rPr>
        <w:t>Форма 1.4.3.-грр</w:t>
      </w:r>
    </w:p>
    <w:p w:rsidR="00000000" w:rsidRDefault="002A0D62">
      <w:pPr>
        <w:pStyle w:val="3"/>
        <w:rPr>
          <w:rFonts w:eastAsia="Times New Roman"/>
        </w:rPr>
      </w:pPr>
      <w:r>
        <w:rPr>
          <w:rFonts w:eastAsia="Times New Roman"/>
        </w:rPr>
        <w:t>Документированная информация об объемах товарной продукции, производимой из водных биологических ресурсов, по Российской Федерации</w:t>
      </w:r>
    </w:p>
    <w:p w:rsidR="00000000" w:rsidRDefault="002A0D62">
      <w:pPr>
        <w:pStyle w:val="HTML"/>
      </w:pPr>
      <w:r>
        <w:t>---------------------------------------------------------------------------------------</w:t>
      </w:r>
    </w:p>
    <w:p w:rsidR="00000000" w:rsidRDefault="002A0D62">
      <w:pPr>
        <w:pStyle w:val="HTML"/>
      </w:pPr>
      <w:r>
        <w:t>¦ N ¦Пер</w:t>
      </w:r>
      <w:r>
        <w:t>иод¦Год¦Наименование¦   Код   ¦ Единица ¦   Код   ¦ Количество  ¦  Стоимость  ¦</w:t>
      </w:r>
    </w:p>
    <w:p w:rsidR="00000000" w:rsidRDefault="002A0D62">
      <w:pPr>
        <w:pStyle w:val="HTML"/>
      </w:pPr>
      <w:r>
        <w:t>¦п/п¦      ¦   ¦ продукции  ¦продукции¦измерения¦ единицы ¦произведенной¦произведенной¦</w:t>
      </w:r>
    </w:p>
    <w:p w:rsidR="00000000" w:rsidRDefault="002A0D62">
      <w:pPr>
        <w:pStyle w:val="HTML"/>
      </w:pPr>
      <w:r>
        <w:t>¦   ¦      ¦   ¦            ¦ по ОКП  ¦         ¦измерения¦  продукции  ¦ продукции,  ¦</w:t>
      </w:r>
    </w:p>
    <w:p w:rsidR="00000000" w:rsidRDefault="002A0D62">
      <w:pPr>
        <w:pStyle w:val="HTML"/>
      </w:pPr>
      <w:r>
        <w:t>¦   ¦      ¦   ¦            ¦         ¦         ¦ по ОКЕИ ¦             ¦  тыс. руб.  ¦</w:t>
      </w:r>
    </w:p>
    <w:p w:rsidR="00000000" w:rsidRDefault="002A0D62">
      <w:pPr>
        <w:pStyle w:val="HTML"/>
      </w:pPr>
      <w:r>
        <w:t>+---+------+---+------------+---------+---------+---------+-------------+-------------+</w:t>
      </w:r>
    </w:p>
    <w:p w:rsidR="00000000" w:rsidRDefault="002A0D62">
      <w:pPr>
        <w:pStyle w:val="HTML"/>
      </w:pPr>
      <w:r>
        <w:t>¦ 1 ¦  2   ¦ 3 ¦     4      ¦    5    ¦    6    ¦    7    ¦      8      ¦      9</w:t>
      </w:r>
      <w:r>
        <w:t xml:space="preserve">      ¦</w:t>
      </w:r>
    </w:p>
    <w:p w:rsidR="00000000" w:rsidRDefault="002A0D62">
      <w:pPr>
        <w:pStyle w:val="HTML"/>
      </w:pPr>
      <w:r>
        <w:t>----+------+---+------------+---------+---------+---------+-------------+--------------</w:t>
      </w:r>
    </w:p>
    <w:p w:rsidR="00000000" w:rsidRDefault="002A0D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D62">
      <w:pPr>
        <w:pStyle w:val="right"/>
      </w:pPr>
      <w:r>
        <w:t>Источник - Приказ Росрыболовства от 18.03.2009 № 225 (с изменениями и дополнениями на 2010 год)</w:t>
      </w:r>
    </w:p>
    <w:p w:rsidR="00000000" w:rsidRDefault="002A0D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https://порядокправа.рф/obrazecy/forma_gosudarstvenno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go_ryboxozyajstvennogo_reestra_kolichestvennye_kachestvennye_i_ekonomicheskie_xara_9.htm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D62"/>
    <w:rsid w:val="002A0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51B984-6823-49A7-B94B-7F7B1C4DF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gosudarstvennogo_ryboxozyajstvennogo_reestra_kolichestvennye_kachestvennye_i_ekonomicheskie_xara_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254</Words>
  <Characters>1453</Characters>
  <Application>Microsoft Office Word</Application>
  <DocSecurity>0</DocSecurity>
  <Lines>12</Lines>
  <Paragraphs>3</Paragraphs>
  <ScaleCrop>false</ScaleCrop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государственного рыбохозяйственного реестра. Количественные, качественные и экономические характеристики водных биологических ресурсов. Документированная информация об объемах товарной продукции, производимой из водных биологических ресурсов, по Российской Федерации. Форма № 1.4.3.-грр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2022-08-07T19:52:00Z</dcterms:created>
  <dcterms:modified xsi:type="dcterms:W3CDTF">2022-08-07T19:52:00Z</dcterms:modified>
</cp:coreProperties>
</file>