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360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Количественные, качественные и </w:t>
      </w:r>
      <w:r>
        <w:rPr>
          <w:rFonts w:eastAsia="Times New Roman"/>
        </w:rPr>
        <w:t>экономические характеристики водных биологических ресурсов. Документированная информация об объемах товарной продукции, производимой из водных биологических ресурсов юридическими лицами и индивидуальными предпринимателями, осуществляющими производство рыбн</w:t>
      </w:r>
      <w:r>
        <w:rPr>
          <w:rFonts w:eastAsia="Times New Roman"/>
        </w:rPr>
        <w:t>ой продукции. Форма № 1.4.1.-грр</w:t>
      </w:r>
    </w:p>
    <w:p w:rsidR="00000000" w:rsidRDefault="00854360">
      <w:pPr>
        <w:pStyle w:val="right"/>
      </w:pPr>
      <w:r>
        <w:t xml:space="preserve">Приложение к Приказу Росрыболовства от 18.03.2009 N 225 </w:t>
      </w:r>
    </w:p>
    <w:p w:rsidR="00000000" w:rsidRDefault="00854360">
      <w:pPr>
        <w:pStyle w:val="3"/>
        <w:rPr>
          <w:rFonts w:eastAsia="Times New Roman"/>
        </w:rPr>
      </w:pPr>
      <w:r>
        <w:rPr>
          <w:rFonts w:eastAsia="Times New Roman"/>
        </w:rPr>
        <w:t>Форма 1.4.1.-грр</w:t>
      </w:r>
    </w:p>
    <w:p w:rsidR="00000000" w:rsidRDefault="00854360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об объемах товарной продукции, производимой из водных биологических ресурсов юридическими лицами и индивидуальными предп</w:t>
      </w:r>
      <w:r>
        <w:rPr>
          <w:rFonts w:eastAsia="Times New Roman"/>
        </w:rPr>
        <w:t>ринимателями, осуществляющими производство рыбной продукции</w:t>
      </w:r>
    </w:p>
    <w:p w:rsidR="00000000" w:rsidRDefault="00854360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854360">
      <w:pPr>
        <w:pStyle w:val="HTML"/>
      </w:pPr>
      <w:r>
        <w:t xml:space="preserve">¦ N ¦Период¦Год¦  Наименование   ¦Отраслевой код ¦Наименование¦   Код   </w:t>
      </w:r>
      <w:r>
        <w:t>¦ Единица ¦Код единицы¦ Количество  ¦  Стоимость  ¦</w:t>
      </w:r>
    </w:p>
    <w:p w:rsidR="00000000" w:rsidRDefault="00854360">
      <w:pPr>
        <w:pStyle w:val="HTML"/>
      </w:pPr>
      <w:r>
        <w:t>¦п/п¦      ¦   ¦  юридического   ¦ юридического  ¦ продукции  ¦продукции¦измерения¦ измерения ¦произведенной¦произведенной¦</w:t>
      </w:r>
    </w:p>
    <w:p w:rsidR="00000000" w:rsidRDefault="00854360">
      <w:pPr>
        <w:pStyle w:val="HTML"/>
      </w:pPr>
      <w:r>
        <w:t xml:space="preserve">¦   ¦      ¦   ¦лица или фамилия,¦   лица или    ¦            ¦ по ОКП  ¦       </w:t>
      </w:r>
      <w:r>
        <w:t xml:space="preserve">  ¦  по ОКЕИ  ¦  продукции  ¦ продукции,  ¦</w:t>
      </w:r>
    </w:p>
    <w:p w:rsidR="00000000" w:rsidRDefault="00854360">
      <w:pPr>
        <w:pStyle w:val="HTML"/>
      </w:pPr>
      <w:r>
        <w:t>¦   ¦      ¦   ¦  имя, отчество  ¦индивидуального¦            ¦         ¦         ¦           ¦             ¦  тыс. руб.  ¦</w:t>
      </w:r>
    </w:p>
    <w:p w:rsidR="00000000" w:rsidRDefault="00854360">
      <w:pPr>
        <w:pStyle w:val="HTML"/>
      </w:pPr>
      <w:r>
        <w:t xml:space="preserve">¦   ¦      ¦   ¦ индивидуального ¦предпринимателя¦            ¦         ¦         ¦     </w:t>
      </w:r>
      <w:r>
        <w:t xml:space="preserve">      ¦             ¦             ¦</w:t>
      </w:r>
    </w:p>
    <w:p w:rsidR="00000000" w:rsidRDefault="00854360">
      <w:pPr>
        <w:pStyle w:val="HTML"/>
      </w:pPr>
      <w:r>
        <w:t>¦   ¦      ¦   ¦ предпринимателя ¦               ¦            ¦         ¦         ¦           ¦             ¦             ¦</w:t>
      </w:r>
    </w:p>
    <w:p w:rsidR="00000000" w:rsidRDefault="00854360">
      <w:pPr>
        <w:pStyle w:val="HTML"/>
      </w:pPr>
      <w:r>
        <w:t>+---+------+---+-----------------+---------------+------------+---------+---------+-----------+-</w:t>
      </w:r>
      <w:r>
        <w:t>------------+-------------+</w:t>
      </w:r>
    </w:p>
    <w:p w:rsidR="00000000" w:rsidRDefault="00854360">
      <w:pPr>
        <w:pStyle w:val="HTML"/>
      </w:pPr>
      <w:r>
        <w:t>¦ 1 ¦  2   ¦ 3 ¦        4        ¦       5       ¦     6      ¦    7    ¦    8    ¦     9     ¦     10      ¦     11      ¦</w:t>
      </w:r>
    </w:p>
    <w:p w:rsidR="00000000" w:rsidRDefault="00854360">
      <w:pPr>
        <w:pStyle w:val="HTML"/>
      </w:pPr>
      <w:r>
        <w:t>----+------+---+-----------------+---------------+------------+---------+---------+-----------+---------</w:t>
      </w:r>
      <w:r>
        <w:t>----+--------------</w:t>
      </w:r>
    </w:p>
    <w:p w:rsidR="00000000" w:rsidRDefault="00854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360">
      <w:pPr>
        <w:pStyle w:val="right"/>
      </w:pPr>
      <w:r>
        <w:lastRenderedPageBreak/>
        <w:t>Источник - Приказ Росрыболовства от 18.03.2009 № 225 (с изменениями и дополнениями на 2010 год)</w:t>
      </w:r>
    </w:p>
    <w:p w:rsidR="00000000" w:rsidRDefault="008543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https://порядокправа.рф/obrazecy/forma_gosudarstvennogo_ryboxozyajstvennogo_reestra_kolichestvennye_kachestvennye_i_ekonomicheski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e_xara_7.htm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360"/>
    <w:rsid w:val="0085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CF362B-FBC7-4775-978B-D9FB30BD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kolichestvennye_kachestvennye_i_ekonomicheskie_xara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Количественные, качественные и экономические характеристики водных биологических ресурсов. Документированная информация об объемах товарной продукции, производимой из водных биологических ресурсов юридическими лицами и индивидуальными предпринимателями, осуществляющими производство рыбной продукции. Форма № 1.4.1.-грр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2022-08-07T19:52:00Z</dcterms:created>
  <dcterms:modified xsi:type="dcterms:W3CDTF">2022-08-07T19:52:00Z</dcterms:modified>
</cp:coreProperties>
</file>