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33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Количественные, качественные и </w:t>
      </w:r>
      <w:r>
        <w:rPr>
          <w:rFonts w:eastAsia="Times New Roman"/>
        </w:rPr>
        <w:t>экономические характеристики водных биологических ресурсов. Документированная информация общие сведения о водных биологических ресурсах. Форма № 1.1.-грр</w:t>
      </w:r>
    </w:p>
    <w:p w:rsidR="00000000" w:rsidRDefault="00B12335">
      <w:pPr>
        <w:pStyle w:val="right"/>
      </w:pPr>
      <w:r>
        <w:t xml:space="preserve">Приложение к Приказу Росрыболовства от 18.03.2009 N 225 </w:t>
      </w:r>
    </w:p>
    <w:p w:rsidR="00000000" w:rsidRDefault="00B12335">
      <w:pPr>
        <w:pStyle w:val="3"/>
        <w:rPr>
          <w:rFonts w:eastAsia="Times New Roman"/>
        </w:rPr>
      </w:pPr>
      <w:r>
        <w:rPr>
          <w:rFonts w:eastAsia="Times New Roman"/>
        </w:rPr>
        <w:t>II. Формы по разделам государственного рыбохо</w:t>
      </w:r>
      <w:r>
        <w:rPr>
          <w:rFonts w:eastAsia="Times New Roman"/>
        </w:rPr>
        <w:t>зяйственного реестра</w:t>
      </w:r>
    </w:p>
    <w:p w:rsidR="00000000" w:rsidRDefault="00B12335">
      <w:pPr>
        <w:pStyle w:val="3"/>
        <w:rPr>
          <w:rFonts w:eastAsia="Times New Roman"/>
        </w:rPr>
      </w:pPr>
      <w:r>
        <w:rPr>
          <w:rFonts w:eastAsia="Times New Roman"/>
        </w:rPr>
        <w:t>Форма 1.1.-грр</w:t>
      </w:r>
    </w:p>
    <w:p w:rsidR="00000000" w:rsidRDefault="00B12335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общие сведения о водных биологических ресурсах</w:t>
      </w:r>
    </w:p>
    <w:p w:rsidR="00000000" w:rsidRDefault="00B12335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B12335">
      <w:pPr>
        <w:pStyle w:val="HTML"/>
      </w:pPr>
      <w:r>
        <w:t>¦ N ¦Наименован</w:t>
      </w:r>
      <w:r>
        <w:t>ие вида биологического¦Изображение¦Систематическое¦Биологическая ¦Район обитания¦Способы добычи¦  Промысловая   ¦</w:t>
      </w:r>
    </w:p>
    <w:p w:rsidR="00000000" w:rsidRDefault="00B12335">
      <w:pPr>
        <w:pStyle w:val="HTML"/>
      </w:pPr>
      <w:r>
        <w:t>¦п/п¦      ресурса, отнесенного      ¦           ¦   положение   ¦характеристика¦   (ареал)    ¦   (вылова)   ¦ценность объекта¦</w:t>
      </w:r>
    </w:p>
    <w:p w:rsidR="00000000" w:rsidRDefault="00B12335">
      <w:pPr>
        <w:pStyle w:val="HTML"/>
      </w:pPr>
      <w:r>
        <w:t>¦   ¦     к о</w:t>
      </w:r>
      <w:r>
        <w:t>бъектам рыболовства     ¦           ¦               ¦              ¦              ¦              ¦  рыболовства   ¦</w:t>
      </w:r>
    </w:p>
    <w:p w:rsidR="00000000" w:rsidRDefault="00B12335">
      <w:pPr>
        <w:pStyle w:val="HTML"/>
      </w:pPr>
      <w:r>
        <w:t>¦   +--------------------------------+           ¦               ¦              ¦              ¦              ¦                ¦</w:t>
      </w:r>
    </w:p>
    <w:p w:rsidR="00000000" w:rsidRDefault="00B12335">
      <w:pPr>
        <w:pStyle w:val="HTML"/>
      </w:pPr>
      <w:r>
        <w:t>¦   ¦  на р</w:t>
      </w:r>
      <w:r>
        <w:t>усском  ¦  на латинском   ¦           ¦               ¦              ¦              ¦              ¦                ¦</w:t>
      </w:r>
    </w:p>
    <w:p w:rsidR="00000000" w:rsidRDefault="00B12335">
      <w:pPr>
        <w:pStyle w:val="HTML"/>
      </w:pPr>
      <w:r>
        <w:t>¦   ¦    языке     ¦      языке      ¦           ¦               ¦              ¦              ¦              ¦                ¦</w:t>
      </w:r>
    </w:p>
    <w:p w:rsidR="00000000" w:rsidRDefault="00B12335">
      <w:pPr>
        <w:pStyle w:val="HTML"/>
      </w:pPr>
      <w:r>
        <w:t>+---+----</w:t>
      </w:r>
      <w:r>
        <w:t>----------+-----------------+-----------+---------------+--------------+--------------+--------------+----------------+</w:t>
      </w:r>
    </w:p>
    <w:p w:rsidR="00000000" w:rsidRDefault="00B12335">
      <w:pPr>
        <w:pStyle w:val="HTML"/>
      </w:pPr>
      <w:r>
        <w:t>¦ 1 ¦      2       ¦        3        ¦     4     ¦       5       ¦      6       ¦      7       ¦      8       ¦       9        ¦</w:t>
      </w:r>
    </w:p>
    <w:p w:rsidR="00000000" w:rsidRDefault="00B12335">
      <w:pPr>
        <w:pStyle w:val="HTML"/>
      </w:pPr>
      <w:r>
        <w:t>----+--</w:t>
      </w:r>
      <w:r>
        <w:t>------------+-----------------+-----------+---------------+--------------+--------------+--------------+-----------------</w:t>
      </w:r>
    </w:p>
    <w:p w:rsidR="00000000" w:rsidRDefault="00B12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335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B12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azecy/forma_gosudarstvennogo_ryboxozyajstvennogo_reestra_kolichestvennye_kachestvennye_i_ekonomicheskie_xara_2.htm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335"/>
    <w:rsid w:val="00B1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4D0399-ABA0-4E11-9233-DB2B09CF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kolichestvennye_kachestvennye_i_ekonomicheskie_xa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Количественные, качественные и экономические характеристики водных биологических ресурсов. Документированная информация общие сведения о водных биологических ресурсах. Форма № 1.1.-грр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