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4B37">
      <w:pPr>
        <w:pStyle w:val="1"/>
        <w:rPr>
          <w:rFonts w:eastAsia="Times New Roman"/>
        </w:rPr>
      </w:pPr>
      <w:r>
        <w:rPr>
          <w:rFonts w:eastAsia="Times New Roman"/>
        </w:rPr>
        <w:t>Форма договора мены привилегированных акций на облигации федерального займа</w:t>
      </w:r>
    </w:p>
    <w:p w:rsidR="00000000" w:rsidRDefault="00B04B37">
      <w:pPr>
        <w:pStyle w:val="right"/>
      </w:pPr>
      <w:r>
        <w:t>Утверждена Постановлением Правительства Российской Федерации от 29 октября 2009 г. N 853</w:t>
      </w:r>
    </w:p>
    <w:p w:rsidR="00000000" w:rsidRDefault="00B04B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4B37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ДОГОВОРА МЕНЫ </w:t>
      </w:r>
      <w:r>
        <w:rPr>
          <w:rFonts w:eastAsia="Times New Roman"/>
        </w:rPr>
        <w:t>ПРИВИЛЕГИРОВАННЫХ АКЦИЙ НА ОБЛИГАЦИИ ФЕДЕРАЛЬНОГО ЗАЙМА</w:t>
      </w:r>
    </w:p>
    <w:p w:rsidR="00000000" w:rsidRDefault="00B04B37">
      <w:pPr>
        <w:pStyle w:val="HTML"/>
      </w:pPr>
      <w:r>
        <w:t>г. Москва                                               ___________ 20__ г.</w:t>
      </w:r>
    </w:p>
    <w:p w:rsidR="00000000" w:rsidRDefault="00B04B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4B37">
      <w:pPr>
        <w:pStyle w:val="just"/>
      </w:pPr>
      <w:r>
        <w:t>Акционерное общество ________________, именуемое в дальнейшем Банком, в лице _______________, действующего на основании уст</w:t>
      </w:r>
      <w:r>
        <w:t>ава Банка и решения общего собрания акционеров Банка (протокол от ___________ N ____), с одной стороны, и выступающее от имени Российской Федерации Министерство финансов Российской Федерации в лице ________________, действующего на основании ______________</w:t>
      </w:r>
      <w:r>
        <w:t>_, с другой стороны, в соответствии с Федеральным законом "Об использовании государственных ценных бумаг Российской Федерации для повышения капитализации банков" и в целях повышения капитализации Банка заключили настоящий Договор о нижеследующем.</w:t>
      </w:r>
    </w:p>
    <w:p w:rsidR="00000000" w:rsidRDefault="00B04B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4B37">
      <w:pPr>
        <w:pStyle w:val="3"/>
        <w:rPr>
          <w:rFonts w:eastAsia="Times New Roman"/>
        </w:rPr>
      </w:pPr>
      <w:r>
        <w:rPr>
          <w:rFonts w:eastAsia="Times New Roman"/>
        </w:rPr>
        <w:t>I. Предм</w:t>
      </w:r>
      <w:r>
        <w:rPr>
          <w:rFonts w:eastAsia="Times New Roman"/>
        </w:rPr>
        <w:t>ет Договора</w:t>
      </w:r>
    </w:p>
    <w:p w:rsidR="00000000" w:rsidRDefault="00B04B37">
      <w:pPr>
        <w:pStyle w:val="just"/>
      </w:pPr>
      <w:r>
        <w:t>1. Министерство финансов Российской Федерации передает Банку облигации федерального займа (далее - облигации) в количестве ______ штук на общую сумму по номинальной стоимости _________.</w:t>
      </w:r>
    </w:p>
    <w:p w:rsidR="00000000" w:rsidRDefault="00B04B37">
      <w:pPr>
        <w:pStyle w:val="just"/>
      </w:pPr>
      <w:r>
        <w:t>2. Банк в обмен на облигации передает Российской Федерации</w:t>
      </w:r>
      <w:r>
        <w:t xml:space="preserve"> в лице Министерства финансов Российской Федерации привилегированные акции Банка (далее - акции) в количестве ______ штук на общую сумму по номинальной стоимости _________.</w:t>
      </w:r>
    </w:p>
    <w:p w:rsidR="00000000" w:rsidRDefault="00B04B37">
      <w:pPr>
        <w:pStyle w:val="just"/>
      </w:pPr>
      <w:r>
        <w:t>3. Характеристика передаваемых Министерству финансов Российской Федерации акций:</w:t>
      </w:r>
    </w:p>
    <w:p w:rsidR="00000000" w:rsidRDefault="00B04B37">
      <w:pPr>
        <w:pStyle w:val="just"/>
      </w:pPr>
      <w:r>
        <w:t>го</w:t>
      </w:r>
      <w:r>
        <w:t>сударственный регистрационный номер выпуска акций _____________________</w:t>
      </w:r>
    </w:p>
    <w:p w:rsidR="00000000" w:rsidRDefault="00B04B37">
      <w:pPr>
        <w:pStyle w:val="just"/>
      </w:pPr>
      <w:r>
        <w:t>дата государственной регистрации выпуска ________________________________</w:t>
      </w:r>
    </w:p>
    <w:p w:rsidR="00000000" w:rsidRDefault="00B04B37">
      <w:pPr>
        <w:pStyle w:val="just"/>
      </w:pPr>
      <w:r>
        <w:t>сведения об обременениях ________________________________________________</w:t>
      </w:r>
    </w:p>
    <w:p w:rsidR="00000000" w:rsidRDefault="00B04B37">
      <w:pPr>
        <w:pStyle w:val="just"/>
      </w:pPr>
      <w:r>
        <w:t>регистратор ________________________</w:t>
      </w:r>
      <w:r>
        <w:t>____________________________________.</w:t>
      </w:r>
    </w:p>
    <w:p w:rsidR="00000000" w:rsidRDefault="00B04B37">
      <w:pPr>
        <w:pStyle w:val="just"/>
      </w:pPr>
      <w:r>
        <w:t>4. Характеристика передаваемых Банку облигаций:</w:t>
      </w:r>
    </w:p>
    <w:p w:rsidR="00000000" w:rsidRDefault="00B04B37">
      <w:pPr>
        <w:pStyle w:val="just"/>
      </w:pPr>
      <w:r>
        <w:t>государственный регистрационный номер выпуска облигаций _________________</w:t>
      </w:r>
    </w:p>
    <w:p w:rsidR="00000000" w:rsidRDefault="00B04B37">
      <w:pPr>
        <w:pStyle w:val="just"/>
      </w:pPr>
      <w:r>
        <w:lastRenderedPageBreak/>
        <w:t>дата погашения облигаций ________________________________________________</w:t>
      </w:r>
    </w:p>
    <w:p w:rsidR="00000000" w:rsidRDefault="00B04B37">
      <w:pPr>
        <w:pStyle w:val="just"/>
      </w:pPr>
      <w:r>
        <w:t>сведения об обременени</w:t>
      </w:r>
      <w:r>
        <w:t>ях ________________________________________________</w:t>
      </w:r>
    </w:p>
    <w:p w:rsidR="00000000" w:rsidRDefault="00B04B37">
      <w:pPr>
        <w:pStyle w:val="just"/>
      </w:pPr>
      <w:r>
        <w:t>депозитарий ____________________________________________________________.</w:t>
      </w:r>
    </w:p>
    <w:p w:rsidR="00000000" w:rsidRDefault="00B04B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4B37">
      <w:pPr>
        <w:pStyle w:val="3"/>
        <w:rPr>
          <w:rFonts w:eastAsia="Times New Roman"/>
        </w:rPr>
      </w:pPr>
      <w:r>
        <w:rPr>
          <w:rFonts w:eastAsia="Times New Roman"/>
        </w:rPr>
        <w:t>II. Обязанности Сторон</w:t>
      </w:r>
    </w:p>
    <w:p w:rsidR="00000000" w:rsidRDefault="00B04B37">
      <w:pPr>
        <w:pStyle w:val="just"/>
      </w:pPr>
      <w:r>
        <w:t>5. Министерство финансов Российской Федерации обязуется:</w:t>
      </w:r>
    </w:p>
    <w:p w:rsidR="00000000" w:rsidRDefault="00B04B37">
      <w:pPr>
        <w:pStyle w:val="HTML"/>
      </w:pPr>
      <w:r>
        <w:t xml:space="preserve">    1)  передать Банку облигации путем их зачисле</w:t>
      </w:r>
      <w:r>
        <w:t>ния на счет депо владельца</w:t>
      </w:r>
    </w:p>
    <w:p w:rsidR="00000000" w:rsidRDefault="00B04B37">
      <w:pPr>
        <w:pStyle w:val="HTML"/>
      </w:pPr>
      <w:r>
        <w:t>- Банка, открытый в депозитарии "____" "__" _______________________ 20__ г.</w:t>
      </w:r>
    </w:p>
    <w:p w:rsidR="00000000" w:rsidRDefault="00B04B37">
      <w:pPr>
        <w:pStyle w:val="HTML"/>
      </w:pPr>
      <w:r>
        <w:t>(дата указывается при подписании</w:t>
      </w:r>
    </w:p>
    <w:p w:rsidR="00000000" w:rsidRDefault="00B04B37">
      <w:pPr>
        <w:pStyle w:val="HTML"/>
      </w:pPr>
      <w:r>
        <w:t>настоящего Договора Министерством</w:t>
      </w:r>
    </w:p>
    <w:p w:rsidR="00000000" w:rsidRDefault="00B04B37">
      <w:pPr>
        <w:pStyle w:val="HTML"/>
      </w:pPr>
      <w:r>
        <w:t>финансов Российской Федерации)</w:t>
      </w:r>
    </w:p>
    <w:p w:rsidR="00000000" w:rsidRDefault="00B04B37">
      <w:pPr>
        <w:pStyle w:val="just"/>
      </w:pPr>
      <w:r>
        <w:t>Реквизиты счета депо Банка: ____________________________________________;</w:t>
      </w:r>
    </w:p>
    <w:p w:rsidR="00000000" w:rsidRDefault="00B04B37">
      <w:pPr>
        <w:pStyle w:val="just"/>
      </w:pPr>
      <w:r>
        <w:t>2) в течение 5 рабочих дней после подписания настоящего Договора открыть лицевой счет у регистратора, указанного в пункте 3 настоящего Договора, для зачисления на него акций и в пись</w:t>
      </w:r>
      <w:r>
        <w:t>менной форме проинформировать об этом Банк в течение этого срока;</w:t>
      </w:r>
    </w:p>
    <w:p w:rsidR="00000000" w:rsidRDefault="00B04B37">
      <w:pPr>
        <w:pStyle w:val="just"/>
      </w:pPr>
      <w:r>
        <w:t>3) принять в установленном порядке от имени Российской Федерации акции в федеральную собственность;</w:t>
      </w:r>
    </w:p>
    <w:p w:rsidR="00000000" w:rsidRDefault="00B04B37">
      <w:pPr>
        <w:pStyle w:val="just"/>
      </w:pPr>
      <w:r>
        <w:t>4) после получения уведомления Банка в соответствии с подпунктом 2 пункта 6 настоящего Дог</w:t>
      </w:r>
      <w:r>
        <w:t>овора запросить у регистратора выписку из лицевого счета, свидетельствующую о зачислении акций Банка на этот лицевой счет;</w:t>
      </w:r>
    </w:p>
    <w:p w:rsidR="00000000" w:rsidRDefault="00B04B37">
      <w:pPr>
        <w:pStyle w:val="just"/>
      </w:pPr>
      <w:r>
        <w:t>5) не позднее следующего рабочего дня после получения выписки из лицевого счета в письменной форме уведомить Центральный банк Российс</w:t>
      </w:r>
      <w:r>
        <w:t>кой Федерации о вступлении Российской Федерации в права акционера Банка.</w:t>
      </w:r>
    </w:p>
    <w:p w:rsidR="00000000" w:rsidRDefault="00B04B37">
      <w:pPr>
        <w:pStyle w:val="just"/>
      </w:pPr>
      <w:r>
        <w:t>6. Банк обязуется:</w:t>
      </w:r>
    </w:p>
    <w:p w:rsidR="00000000" w:rsidRDefault="00B04B37">
      <w:pPr>
        <w:pStyle w:val="just"/>
      </w:pPr>
      <w:r>
        <w:t>1) принять от Министерства финансов Российской Федерации облигации;</w:t>
      </w:r>
    </w:p>
    <w:p w:rsidR="00000000" w:rsidRDefault="00B04B37">
      <w:pPr>
        <w:pStyle w:val="just"/>
      </w:pPr>
      <w:r>
        <w:t>2) передать регистратору, указанному в пункте 3 настоящего Договора, надлежащим образом оформлен</w:t>
      </w:r>
      <w:r>
        <w:t>ное передаточное распоряжение для перехода к Российской Федерации права собственности на акции и в письменной форме уведомить Министерство финансов Российской Федерации о передаче указанного передаточного распоряжения не позднее следующего рабочего дня пос</w:t>
      </w:r>
      <w:r>
        <w:t>ле получения информации от Министерства финансов Российской Федерации в соответствии с подпунктом 2 пункта 5 настоящего Договора;</w:t>
      </w:r>
    </w:p>
    <w:p w:rsidR="00000000" w:rsidRDefault="00B04B37">
      <w:pPr>
        <w:pStyle w:val="just"/>
      </w:pPr>
      <w:r>
        <w:t>3) перечислить в доход федерального бюджета сумму положительной разницы (при ее наличии) между общей номинальной стоимостью об</w:t>
      </w:r>
      <w:r>
        <w:t>лигаций и общей номинальной стоимостью акций в размере ____________ не позднее даты, указанной в подпункте 1 пункта 5 настоящего Договора.</w:t>
      </w:r>
    </w:p>
    <w:p w:rsidR="00000000" w:rsidRDefault="00B04B37">
      <w:pPr>
        <w:pStyle w:val="just"/>
      </w:pPr>
      <w:r>
        <w:t>Реквизиты для перечисления: ____________________________________________;</w:t>
      </w:r>
    </w:p>
    <w:p w:rsidR="00000000" w:rsidRDefault="00B04B37">
      <w:pPr>
        <w:pStyle w:val="just"/>
      </w:pPr>
      <w:r>
        <w:t>4) перечислить в доход федерального бюджета</w:t>
      </w:r>
      <w:r>
        <w:t xml:space="preserve"> сумму накопленного купонного дохода (при его наличии) на дату, указанную в подпункте 1 пункта 5 настоящего Договора, в размере _____________ не позднее указанной даты.</w:t>
      </w:r>
    </w:p>
    <w:p w:rsidR="00000000" w:rsidRDefault="00B04B37">
      <w:pPr>
        <w:pStyle w:val="just"/>
      </w:pPr>
      <w:r>
        <w:t>Реквизиты для перечисления: ____________________________________________.</w:t>
      </w:r>
    </w:p>
    <w:p w:rsidR="00000000" w:rsidRDefault="00B04B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4B37">
      <w:pPr>
        <w:pStyle w:val="3"/>
        <w:rPr>
          <w:rFonts w:eastAsia="Times New Roman"/>
        </w:rPr>
      </w:pPr>
      <w:r>
        <w:rPr>
          <w:rFonts w:eastAsia="Times New Roman"/>
        </w:rPr>
        <w:t xml:space="preserve">III. Особые </w:t>
      </w:r>
      <w:r>
        <w:rPr>
          <w:rFonts w:eastAsia="Times New Roman"/>
        </w:rPr>
        <w:t>условия</w:t>
      </w:r>
    </w:p>
    <w:p w:rsidR="00000000" w:rsidRDefault="00B04B37">
      <w:pPr>
        <w:pStyle w:val="just"/>
      </w:pPr>
      <w:r>
        <w:t>7. Стороны гарантируют друг другу, что до заключения настоящего Договора облигации и акции никому не проданы, не заложены, в споре и под арестом не состоят и никакие третьи лица прав на них не имеют.</w:t>
      </w:r>
    </w:p>
    <w:p w:rsidR="00000000" w:rsidRDefault="00B04B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4B37">
      <w:pPr>
        <w:pStyle w:val="3"/>
        <w:rPr>
          <w:rFonts w:eastAsia="Times New Roman"/>
        </w:rPr>
      </w:pPr>
      <w:r>
        <w:rPr>
          <w:rFonts w:eastAsia="Times New Roman"/>
        </w:rPr>
        <w:t>IV. Ответственность Сторон</w:t>
      </w:r>
    </w:p>
    <w:p w:rsidR="00000000" w:rsidRDefault="00B04B37">
      <w:pPr>
        <w:pStyle w:val="just"/>
      </w:pPr>
      <w:r>
        <w:t>8. За неисполнение и</w:t>
      </w:r>
      <w:r>
        <w:t>ли ненадлежащее исполнение своих обязанностей по настоящему Договору Стороны несут ответственность в соответствии с законодательством Российской Федерации.</w:t>
      </w:r>
    </w:p>
    <w:p w:rsidR="00000000" w:rsidRDefault="00B04B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4B37">
      <w:pPr>
        <w:pStyle w:val="3"/>
        <w:rPr>
          <w:rFonts w:eastAsia="Times New Roman"/>
        </w:rPr>
      </w:pPr>
      <w:r>
        <w:rPr>
          <w:rFonts w:eastAsia="Times New Roman"/>
        </w:rPr>
        <w:t>V. Срок действия Договора</w:t>
      </w:r>
    </w:p>
    <w:p w:rsidR="00000000" w:rsidRDefault="00B04B37">
      <w:pPr>
        <w:pStyle w:val="just"/>
      </w:pPr>
      <w:r>
        <w:t>9. Настоящий Договор действует со дня его подписания до полного исполнени</w:t>
      </w:r>
      <w:r>
        <w:t>я Сторонами обязательств, предусмотренных настоящим Договором.</w:t>
      </w:r>
    </w:p>
    <w:p w:rsidR="00000000" w:rsidRDefault="00B04B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4B37">
      <w:pPr>
        <w:pStyle w:val="3"/>
        <w:rPr>
          <w:rFonts w:eastAsia="Times New Roman"/>
        </w:rPr>
      </w:pPr>
      <w:r>
        <w:rPr>
          <w:rFonts w:eastAsia="Times New Roman"/>
        </w:rPr>
        <w:t>VI. Заключительные положения</w:t>
      </w:r>
    </w:p>
    <w:p w:rsidR="00000000" w:rsidRDefault="00B04B37">
      <w:pPr>
        <w:pStyle w:val="just"/>
      </w:pPr>
      <w:r>
        <w:t>10. Не урегулированные Сторонами споры и разногласия, возникающие при исполнении настоящего Договора или связанные с ним, разрешаются в порядке, предусмотренном за</w:t>
      </w:r>
      <w:r>
        <w:t>конодательством Российской Федерации.</w:t>
      </w:r>
    </w:p>
    <w:p w:rsidR="00000000" w:rsidRDefault="00B04B37">
      <w:pPr>
        <w:pStyle w:val="just"/>
      </w:pPr>
      <w:r>
        <w:t>11. Настоящий Договор составлен на __________ листах в двух экземплярах, имеющих одинаковую юридическую силу, один из которых хранится в Банке, а другой - в Министерстве финансов Российской Федерации.</w:t>
      </w:r>
    </w:p>
    <w:p w:rsidR="00000000" w:rsidRDefault="00B04B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4B37">
      <w:pPr>
        <w:pStyle w:val="3"/>
        <w:rPr>
          <w:rFonts w:eastAsia="Times New Roman"/>
        </w:rPr>
      </w:pPr>
      <w:r>
        <w:rPr>
          <w:rFonts w:eastAsia="Times New Roman"/>
        </w:rPr>
        <w:t>VII. Адреса и подписи Сторон</w:t>
      </w:r>
    </w:p>
    <w:p w:rsidR="00000000" w:rsidRDefault="00B04B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4B37">
      <w:pPr>
        <w:pStyle w:val="right"/>
      </w:pPr>
      <w:r>
        <w:t>Источник - Постановление Правительства РФ от 29.10.2009 № 853 (с изменениями и дополнениями на 2012 год)</w:t>
      </w:r>
    </w:p>
    <w:p w:rsidR="00000000" w:rsidRDefault="00B04B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https://порядокправа.рф/obrazecy/forma_dogovora_meny_privilegirovannyx_akcij_na_obligacii_federalnogo_zajma.htm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B37"/>
    <w:rsid w:val="00B04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A6AEE1-91F4-4C13-97D3-B1C60D555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dogovora_meny_privilegirovannyx_akcij_na_obligacii_federalnogo_zaj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891</Words>
  <Characters>5083</Characters>
  <Application>Microsoft Office Word</Application>
  <DocSecurity>0</DocSecurity>
  <Lines>42</Lines>
  <Paragraphs>11</Paragraphs>
  <ScaleCrop>false</ScaleCrop>
  <Company/>
  <LinksUpToDate>false</LinksUpToDate>
  <CharactersWithSpaces>5963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договора мены привилегированных акций на облигации федерального займа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2022-08-07T19:39:00Z</dcterms:created>
  <dcterms:modified xsi:type="dcterms:W3CDTF">2022-08-07T19:39:00Z</dcterms:modified>
</cp:coreProperties>
</file>