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DD5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программного средства на депонирование</w:t>
      </w:r>
    </w:p>
    <w:p w:rsidR="00000000" w:rsidRDefault="00371DD5">
      <w:pPr>
        <w:pStyle w:val="right"/>
      </w:pPr>
      <w:r>
        <w:t xml:space="preserve">Приложение N 3 к Инструкции об организации проведения экспертизы </w:t>
      </w:r>
      <w:r>
        <w:t>программных средств, применяемых при обосновании и (или) обеспечении безопасности объектов использования атомной энергии. РД-03-33-2008</w:t>
      </w:r>
    </w:p>
    <w:p w:rsidR="00000000" w:rsidRDefault="00371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D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ПРИЕМА-ПЕРЕДАЧИ ПС НА ДЕПОНИРОВАНИЕ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71DD5">
      <w:pPr>
        <w:pStyle w:val="sel"/>
        <w:divId w:val="1976176911"/>
      </w:pPr>
      <w:r>
        <w:t>1 Акт приема-передачи выдается НТЦ ЯРБ заявителю на ПС, которое успеш</w:t>
      </w:r>
      <w:r>
        <w:t xml:space="preserve">но прошло испытания (проверку соответствия представленной к аттестации версии ПС требованиям, предъявляемым к программному продукту и его работоспособности на контрольных примерах, приведенных в программной документации) и сдано на депонирование (хранение </w:t>
      </w:r>
      <w:r>
        <w:t>в установленном порядке представленной к экспертизе (аттестации) на магнитных носителях версии ПС, а также соответствующей программной документации).</w:t>
      </w:r>
    </w:p>
    <w:p w:rsidR="00000000" w:rsidRDefault="00371DD5">
      <w:pPr>
        <w:pStyle w:val="HTML"/>
      </w:pPr>
      <w:r>
        <w:t xml:space="preserve">                                                        УТВЕРЖДАЮ:</w:t>
      </w:r>
    </w:p>
    <w:p w:rsidR="00000000" w:rsidRDefault="00371DD5">
      <w:pPr>
        <w:pStyle w:val="HTML"/>
      </w:pPr>
      <w:r>
        <w:t>Председатель Совета</w:t>
      </w:r>
    </w:p>
    <w:p w:rsidR="00000000" w:rsidRDefault="00371DD5">
      <w:pPr>
        <w:pStyle w:val="HTML"/>
      </w:pPr>
      <w:r>
        <w:t>___________________</w:t>
      </w:r>
    </w:p>
    <w:p w:rsidR="00000000" w:rsidRDefault="00371DD5">
      <w:pPr>
        <w:pStyle w:val="HTML"/>
      </w:pPr>
      <w:r>
        <w:t>"__" ______________</w:t>
      </w:r>
    </w:p>
    <w:p w:rsidR="00000000" w:rsidRDefault="00371DD5">
      <w:pPr>
        <w:pStyle w:val="HTML"/>
      </w:pPr>
    </w:p>
    <w:p w:rsidR="00000000" w:rsidRDefault="00371DD5">
      <w:pPr>
        <w:pStyle w:val="HTML"/>
      </w:pPr>
      <w:r>
        <w:t>(Гербовая печать)</w:t>
      </w:r>
    </w:p>
    <w:p w:rsidR="00000000" w:rsidRDefault="00371DD5">
      <w:pPr>
        <w:pStyle w:val="HTML"/>
      </w:pPr>
    </w:p>
    <w:p w:rsidR="00000000" w:rsidRDefault="00371DD5">
      <w:pPr>
        <w:pStyle w:val="HTML"/>
      </w:pPr>
      <w:r>
        <w:t>АКТ</w:t>
      </w:r>
    </w:p>
    <w:p w:rsidR="00000000" w:rsidRDefault="00371DD5">
      <w:pPr>
        <w:pStyle w:val="HTML"/>
      </w:pPr>
      <w:r>
        <w:t>от ___________ N _______</w:t>
      </w:r>
    </w:p>
    <w:p w:rsidR="00000000" w:rsidRDefault="00371DD5">
      <w:pPr>
        <w:pStyle w:val="HTML"/>
      </w:pPr>
      <w:r>
        <w:t>приема-передачи ПС на депонирование</w:t>
      </w:r>
    </w:p>
    <w:p w:rsidR="00000000" w:rsidRDefault="00371DD5">
      <w:pPr>
        <w:pStyle w:val="HTML"/>
      </w:pPr>
    </w:p>
    <w:p w:rsidR="00000000" w:rsidRDefault="00371DD5">
      <w:pPr>
        <w:pStyle w:val="HTML"/>
      </w:pPr>
      <w:r>
        <w:t>Комиссия в составе:</w:t>
      </w:r>
    </w:p>
    <w:p w:rsidR="00000000" w:rsidRDefault="00371DD5">
      <w:pPr>
        <w:pStyle w:val="HTML"/>
      </w:pPr>
    </w:p>
    <w:p w:rsidR="00000000" w:rsidRDefault="00371DD5">
      <w:pPr>
        <w:pStyle w:val="HTML"/>
      </w:pPr>
      <w:r>
        <w:t>От НТЦ ЯРБ                                 От разработчика или заявителя ПС</w:t>
      </w:r>
    </w:p>
    <w:p w:rsidR="00000000" w:rsidRDefault="00371DD5">
      <w:pPr>
        <w:pStyle w:val="HTML"/>
      </w:pPr>
    </w:p>
    <w:p w:rsidR="00000000" w:rsidRDefault="00371DD5">
      <w:pPr>
        <w:pStyle w:val="HTML"/>
      </w:pPr>
      <w:r>
        <w:t>(Ф.И.О., занимаемая должность)</w:t>
      </w:r>
    </w:p>
    <w:p w:rsidR="00000000" w:rsidRDefault="00371DD5">
      <w:pPr>
        <w:pStyle w:val="HTML"/>
      </w:pPr>
    </w:p>
    <w:p w:rsidR="00000000" w:rsidRDefault="00371DD5">
      <w:pPr>
        <w:pStyle w:val="HTML"/>
      </w:pPr>
      <w:r>
        <w:t>Провела передачу-пр</w:t>
      </w:r>
      <w:r>
        <w:t>ием в ПС (полное название ПС, версия ПС, ЭВМ, имя автора</w:t>
      </w:r>
    </w:p>
    <w:p w:rsidR="00000000" w:rsidRDefault="00371DD5">
      <w:pPr>
        <w:pStyle w:val="HTML"/>
      </w:pPr>
      <w:r>
        <w:t>(авторов), разработчик ПС, заявитель ПС).</w:t>
      </w:r>
    </w:p>
    <w:p w:rsidR="00000000" w:rsidRDefault="00371DD5">
      <w:pPr>
        <w:pStyle w:val="HTML"/>
      </w:pPr>
    </w:p>
    <w:p w:rsidR="00000000" w:rsidRDefault="00371DD5">
      <w:pPr>
        <w:pStyle w:val="HTML"/>
      </w:pPr>
      <w:r>
        <w:t>1. Перечень сданных документов по ПС, их инвентарные номера.</w:t>
      </w:r>
    </w:p>
    <w:p w:rsidR="00000000" w:rsidRDefault="00371DD5">
      <w:pPr>
        <w:pStyle w:val="HTML"/>
      </w:pPr>
      <w:r>
        <w:t>2. Перечень и описание передаваемых файлов.</w:t>
      </w:r>
    </w:p>
    <w:p w:rsidR="00000000" w:rsidRDefault="00371DD5">
      <w:pPr>
        <w:pStyle w:val="HTML"/>
      </w:pPr>
      <w:r>
        <w:t>3. Программа испытаний ПС.</w:t>
      </w:r>
    </w:p>
    <w:p w:rsidR="00000000" w:rsidRDefault="00371DD5">
      <w:pPr>
        <w:pStyle w:val="HTML"/>
      </w:pPr>
      <w:r>
        <w:t>4. Результаты испытания ПС.</w:t>
      </w:r>
    </w:p>
    <w:p w:rsidR="00000000" w:rsidRDefault="00371DD5">
      <w:pPr>
        <w:pStyle w:val="HTML"/>
      </w:pPr>
      <w:r>
        <w:t>5. Регистрационный номер депонированного ПС.</w:t>
      </w:r>
    </w:p>
    <w:p w:rsidR="00000000" w:rsidRDefault="00371DD5">
      <w:pPr>
        <w:pStyle w:val="HTML"/>
      </w:pPr>
      <w:r>
        <w:t>6. Особые условия депонирования ПС.</w:t>
      </w:r>
    </w:p>
    <w:p w:rsidR="00000000" w:rsidRDefault="00371DD5">
      <w:pPr>
        <w:pStyle w:val="HTML"/>
      </w:pPr>
    </w:p>
    <w:p w:rsidR="00000000" w:rsidRDefault="00371DD5">
      <w:pPr>
        <w:pStyle w:val="HTML"/>
      </w:pPr>
      <w:r>
        <w:t>От НТЦ ЯРБ                                    От разработчика или заявителя</w:t>
      </w:r>
    </w:p>
    <w:p w:rsidR="00000000" w:rsidRDefault="00371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D5">
      <w:pPr>
        <w:pStyle w:val="right"/>
      </w:pPr>
      <w:r>
        <w:t>Источник - Приказ Ростехнадзора от 19.08.2</w:t>
      </w:r>
      <w:r>
        <w:t>008 № 634</w:t>
      </w:r>
    </w:p>
    <w:p w:rsidR="00000000" w:rsidRDefault="00371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ва.рф/obrazecy/forma_akta_priema_peredachi_programmnogo_sredstva_na_deponirovanie.htm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D5"/>
    <w:rsid w:val="0037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BB624-8E61-4DA9-8DFA-162D668C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17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programmnogo_sredstva_na_depon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программного средства на депонирование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2022-08-07T15:01:00Z</dcterms:created>
  <dcterms:modified xsi:type="dcterms:W3CDTF">2022-08-07T15:01:00Z</dcterms:modified>
</cp:coreProperties>
</file>