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999">
      <w:pPr>
        <w:pStyle w:val="1"/>
        <w:rPr>
          <w:rFonts w:eastAsia="Times New Roman"/>
        </w:rPr>
      </w:pPr>
      <w:r>
        <w:rPr>
          <w:rFonts w:eastAsia="Times New Roman"/>
        </w:rPr>
        <w:t>Факторы, ограничивающие производственную деятельность и предпринимательскую активность малых форм хозяйствования</w:t>
      </w:r>
    </w:p>
    <w:p w:rsidR="00000000" w:rsidRDefault="00965999">
      <w:pPr>
        <w:pStyle w:val="right"/>
      </w:pPr>
      <w:r>
        <w:t xml:space="preserve">Приложение 14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965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99">
      <w:pPr>
        <w:pStyle w:val="3"/>
        <w:rPr>
          <w:rFonts w:eastAsia="Times New Roman"/>
        </w:rPr>
      </w:pPr>
      <w:r>
        <w:rPr>
          <w:rFonts w:eastAsia="Times New Roman"/>
        </w:rPr>
        <w:t>ФАКТОРЫ, ОГРАНИЧИВАЮЩИЕ ПРОИЗВОДСТВЕННУЮ ДЕЯТЕЛЬНОСТЬ И ПРЕДПРИНИМАТЕЛЬСКУЮ АКТИВНОСТЬ МАЛЫХ ФОРМ ХОЗЯЙСТВОВАНИЯ</w:t>
      </w:r>
    </w:p>
    <w:p w:rsidR="00000000" w:rsidRDefault="00965999">
      <w:pPr>
        <w:pStyle w:val="HTML"/>
      </w:pPr>
      <w:r>
        <w:t>------------------------------------------------------------------</w:t>
      </w:r>
    </w:p>
    <w:p w:rsidR="00000000" w:rsidRDefault="00965999">
      <w:pPr>
        <w:pStyle w:val="HTML"/>
      </w:pPr>
      <w:r>
        <w:t>¦          Наиме</w:t>
      </w:r>
      <w:r>
        <w:t>нование фактора           ¦ В % от ¦   Место в   ¦</w:t>
      </w:r>
    </w:p>
    <w:p w:rsidR="00000000" w:rsidRDefault="00965999">
      <w:pPr>
        <w:pStyle w:val="HTML"/>
      </w:pPr>
      <w:r>
        <w:t>¦                                         ¦ числа  ¦ранжированном¦</w:t>
      </w:r>
    </w:p>
    <w:p w:rsidR="00000000" w:rsidRDefault="00965999">
      <w:pPr>
        <w:pStyle w:val="HTML"/>
      </w:pPr>
      <w:r>
        <w:t>¦                                         ¦хозяйств¦    ряду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¦Нед</w:t>
      </w:r>
      <w:r>
        <w:t>остаток денежных средств    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¦Неэффективная государственная поддержка  ¦        ¦             ¦</w:t>
      </w:r>
    </w:p>
    <w:p w:rsidR="00000000" w:rsidRDefault="00965999">
      <w:pPr>
        <w:pStyle w:val="HTML"/>
      </w:pPr>
      <w:r>
        <w:t xml:space="preserve">¦товаропроизводителей                     ¦        ¦       </w:t>
      </w:r>
      <w:r>
        <w:t xml:space="preserve">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¦Неэффективная система реализации         ¦        ¦             ¦</w:t>
      </w:r>
    </w:p>
    <w:p w:rsidR="00000000" w:rsidRDefault="00965999">
      <w:pPr>
        <w:pStyle w:val="HTML"/>
      </w:pPr>
      <w:r>
        <w:t>¦продукции                                ¦        ¦             ¦</w:t>
      </w:r>
    </w:p>
    <w:p w:rsidR="00000000" w:rsidRDefault="00965999">
      <w:pPr>
        <w:pStyle w:val="HTML"/>
      </w:pPr>
      <w:r>
        <w:t>+-----------------------------------------+----</w:t>
      </w:r>
      <w:r>
        <w:t>----+-------------+</w:t>
      </w:r>
    </w:p>
    <w:p w:rsidR="00000000" w:rsidRDefault="00965999">
      <w:pPr>
        <w:pStyle w:val="HTML"/>
      </w:pPr>
      <w:r>
        <w:t>¦Соотношение цен на промышленные ресурсы  ¦        ¦             ¦</w:t>
      </w:r>
    </w:p>
    <w:p w:rsidR="00000000" w:rsidRDefault="00965999">
      <w:pPr>
        <w:pStyle w:val="HTML"/>
      </w:pPr>
      <w:r>
        <w:t>¦и продукцию сельского хозяйства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 xml:space="preserve">¦Недостаток оборотных средств      </w:t>
      </w:r>
      <w:r>
        <w:t xml:space="preserve">       ¦        ¦             ¦</w:t>
      </w:r>
    </w:p>
    <w:p w:rsidR="00000000" w:rsidRDefault="00965999">
      <w:pPr>
        <w:pStyle w:val="HTML"/>
      </w:pPr>
      <w:r>
        <w:t>¦(горюче-смазочных материалов, семян,     ¦        ¦             ¦</w:t>
      </w:r>
    </w:p>
    <w:p w:rsidR="00000000" w:rsidRDefault="00965999">
      <w:pPr>
        <w:pStyle w:val="HTML"/>
      </w:pPr>
      <w:r>
        <w:t>¦кормов)                        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¦Высокие ставки по кред</w:t>
      </w:r>
      <w:r>
        <w:t>итам     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¦Несовершенство законодательной базы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¦Изношенность и несовершенство техники и  ¦        ¦             ¦</w:t>
      </w:r>
    </w:p>
    <w:p w:rsidR="00000000" w:rsidRDefault="00965999">
      <w:pPr>
        <w:pStyle w:val="HTML"/>
      </w:pPr>
      <w:r>
        <w:t>¦построек                       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 xml:space="preserve">¦Увеличение доли импортного               ¦        ¦   </w:t>
      </w:r>
      <w:r>
        <w:t xml:space="preserve">          ¦</w:t>
      </w:r>
    </w:p>
    <w:p w:rsidR="00000000" w:rsidRDefault="00965999">
      <w:pPr>
        <w:pStyle w:val="HTML"/>
      </w:pPr>
      <w:r>
        <w:t>¦продовольствия на внутреннем рынке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¦Истощенность природных ресурсов          ¦        ¦             ¦</w:t>
      </w:r>
    </w:p>
    <w:p w:rsidR="00000000" w:rsidRDefault="00965999">
      <w:pPr>
        <w:pStyle w:val="HTML"/>
      </w:pPr>
      <w:r>
        <w:t>¦хозяйства (почвы, генофонда растений,    ¦</w:t>
      </w:r>
      <w:r>
        <w:t xml:space="preserve">        ¦             ¦</w:t>
      </w:r>
    </w:p>
    <w:p w:rsidR="00000000" w:rsidRDefault="00965999">
      <w:pPr>
        <w:pStyle w:val="HTML"/>
      </w:pPr>
      <w:r>
        <w:t>¦животных)                                ¦        ¦             ¦</w:t>
      </w:r>
    </w:p>
    <w:p w:rsidR="00000000" w:rsidRDefault="00965999">
      <w:pPr>
        <w:pStyle w:val="HTML"/>
      </w:pPr>
      <w:r>
        <w:t>+-----------------------------------------+--------+-------------+</w:t>
      </w:r>
    </w:p>
    <w:p w:rsidR="00000000" w:rsidRDefault="00965999">
      <w:pPr>
        <w:pStyle w:val="HTML"/>
      </w:pPr>
      <w:r>
        <w:t>¦Неплатежеспособность оптового покупателя ¦        ¦             ¦</w:t>
      </w:r>
    </w:p>
    <w:p w:rsidR="00000000" w:rsidRDefault="00965999">
      <w:pPr>
        <w:pStyle w:val="HTML"/>
      </w:pPr>
      <w:r>
        <w:t xml:space="preserve">¦продукции                     </w:t>
      </w:r>
      <w:r>
        <w:t xml:space="preserve">           ¦        ¦             ¦</w:t>
      </w:r>
    </w:p>
    <w:p w:rsidR="00000000" w:rsidRDefault="00965999">
      <w:pPr>
        <w:pStyle w:val="HTML"/>
      </w:pPr>
      <w:r>
        <w:t>------------------------------------------+--------+--------------</w:t>
      </w:r>
    </w:p>
    <w:p w:rsidR="00000000" w:rsidRDefault="00965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99">
      <w:pPr>
        <w:pStyle w:val="right"/>
      </w:pPr>
      <w:r>
        <w:t>Источник - Методика Минсельхоза России от 28.04.2006</w:t>
      </w:r>
    </w:p>
    <w:p w:rsidR="00000000" w:rsidRDefault="00965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https://порядокправа.рф/obrazecy/faktory_ogranichivayushhie_proizvodstvennuyu_deyatelnost_i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_predprinimatelskuyu_aktivnost_malyx_form_xo.htm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99"/>
    <w:rsid w:val="0096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D5DC6-3CEA-4007-B052-ED5A723E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y_ogranichivayushhie_proizvodstvennuyu_deyatelnost_i_predprinimatelskuyu_aktivnost_malyx_form_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Факторы, ограничивающие производственную деятельность и предпринимательскую активность малых форм хозяйствования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