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CD2">
      <w:pPr>
        <w:pStyle w:val="1"/>
        <w:rPr>
          <w:rFonts w:eastAsia="Times New Roman"/>
        </w:rPr>
      </w:pPr>
      <w:r>
        <w:rPr>
          <w:rFonts w:eastAsia="Times New Roman"/>
        </w:rPr>
        <w:t>Еженедельник менеджера. План основных мероприятий организации на год</w:t>
      </w:r>
    </w:p>
    <w:p w:rsidR="00000000" w:rsidRDefault="00601CD2">
      <w:pPr>
        <w:pStyle w:val="3"/>
        <w:rPr>
          <w:rFonts w:eastAsia="Times New Roman"/>
        </w:rPr>
      </w:pPr>
      <w:r>
        <w:rPr>
          <w:rFonts w:eastAsia="Times New Roman"/>
        </w:rPr>
        <w:t>ПЛАН ОСНОВНЫХ МЕРОПРИЯТИЙ ОРГАНИЗАЦИИ НА ____ ГОД</w:t>
      </w:r>
    </w:p>
    <w:p w:rsidR="00000000" w:rsidRDefault="00601CD2">
      <w:pPr>
        <w:pStyle w:val="HTML"/>
      </w:pPr>
      <w:r>
        <w:t>---------------------------------------------------------------------------</w:t>
      </w:r>
    </w:p>
    <w:p w:rsidR="00000000" w:rsidRDefault="00601CD2">
      <w:pPr>
        <w:pStyle w:val="HTML"/>
      </w:pPr>
      <w:r>
        <w:t>¦                 Наименование мероприятия                 ¦     Дата     ¦</w:t>
      </w:r>
    </w:p>
    <w:p w:rsidR="00000000" w:rsidRDefault="00601CD2">
      <w:pPr>
        <w:pStyle w:val="HTML"/>
      </w:pPr>
      <w:r>
        <w:t>+----------------------------------------------------------+--------------+</w:t>
      </w:r>
    </w:p>
    <w:p w:rsidR="00000000" w:rsidRDefault="00601CD2">
      <w:pPr>
        <w:pStyle w:val="HTML"/>
      </w:pPr>
      <w:r>
        <w:t xml:space="preserve">¦                           </w:t>
      </w:r>
      <w:r>
        <w:t xml:space="preserve">                               ¦              ¦</w:t>
      </w:r>
    </w:p>
    <w:p w:rsidR="00000000" w:rsidRDefault="00601CD2">
      <w:pPr>
        <w:pStyle w:val="HTML"/>
      </w:pPr>
      <w:r>
        <w:t>-----------------------------------------------------------+---------------</w:t>
      </w:r>
    </w:p>
    <w:p w:rsidR="00000000" w:rsidRDefault="0060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D2">
      <w:pPr>
        <w:pStyle w:val="right"/>
      </w:pPr>
      <w:r>
        <w:t>Источник - "Кадровик. Кадровое делопроизводство", 2012, № 12</w:t>
      </w:r>
    </w:p>
    <w:p w:rsidR="00000000" w:rsidRDefault="00601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https://порядокправа.рф/obrazecy/ezhenedelnik_menedzhera_plan_osnovnyx_meropriyatij_organizacii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D2"/>
    <w:rsid w:val="006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6C795-4EC7-4028-8023-56C34205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ik_menedzhera_plan_osnovnyx_meropriyatij_organizaci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Еженедельник менеджера. План основных мероприятий организации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