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526">
      <w:pPr>
        <w:pStyle w:val="1"/>
        <w:rPr>
          <w:rFonts w:eastAsia="Times New Roman"/>
        </w:rPr>
      </w:pPr>
      <w:r>
        <w:rPr>
          <w:rFonts w:eastAsia="Times New Roman"/>
        </w:rPr>
        <w:t>Единая форма сертификата соответствия требованиям технического(их) регламента(ов) Таможенного союза</w:t>
      </w:r>
    </w:p>
    <w:p w:rsidR="00000000" w:rsidRDefault="00A15526">
      <w:pPr>
        <w:pStyle w:val="right"/>
      </w:pPr>
      <w:r>
        <w:t>Утверждено Решением Комиссии Таможенного союза от 2 марта 2011 г. N 563</w:t>
      </w:r>
    </w:p>
    <w:p w:rsidR="00000000" w:rsidRDefault="00A15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26">
      <w:pPr>
        <w:pStyle w:val="3"/>
        <w:rPr>
          <w:rFonts w:eastAsia="Times New Roman"/>
        </w:rPr>
      </w:pPr>
      <w:r>
        <w:rPr>
          <w:rFonts w:eastAsia="Times New Roman"/>
        </w:rPr>
        <w:t xml:space="preserve">Единая форма сертификата </w:t>
      </w:r>
      <w:r>
        <w:rPr>
          <w:rFonts w:eastAsia="Times New Roman"/>
        </w:rPr>
        <w:t xml:space="preserve">соответствия требованиям технического(их) регламента(ов) Таможенного союза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15526">
      <w:pPr>
        <w:pStyle w:val="HTML"/>
      </w:pPr>
      <w:r>
        <w:t>-------------</w:t>
      </w:r>
    </w:p>
    <w:p w:rsidR="00000000" w:rsidRDefault="00A15526">
      <w:pPr>
        <w:pStyle w:val="HTML"/>
      </w:pPr>
      <w:r>
        <w:t>¦Единый знак¦                                                       (1)</w:t>
      </w:r>
    </w:p>
    <w:p w:rsidR="00000000" w:rsidRDefault="00A15526">
      <w:pPr>
        <w:pStyle w:val="HTML"/>
      </w:pPr>
      <w:r>
        <w:t>¦ обращения ¦ (3)                   ТАМОЖЕННЫЙ СОЮЗ</w:t>
      </w:r>
    </w:p>
    <w:p w:rsidR="00000000" w:rsidRDefault="00A15526">
      <w:pPr>
        <w:pStyle w:val="HTML"/>
      </w:pPr>
      <w:r>
        <w:t>¦ продукции ¦                   СЕРТИФИК</w:t>
      </w:r>
      <w:r>
        <w:t>АТ СООТВЕТСТВИЯ</w:t>
      </w:r>
    </w:p>
    <w:p w:rsidR="00000000" w:rsidRDefault="00A15526">
      <w:pPr>
        <w:pStyle w:val="HTML"/>
      </w:pPr>
      <w:r>
        <w:t>-------------</w:t>
      </w:r>
    </w:p>
    <w:p w:rsidR="00000000" w:rsidRDefault="00A15526">
      <w:pPr>
        <w:pStyle w:val="HTML"/>
      </w:pPr>
      <w:r>
        <w:t>N ТС _____________________ (2)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Серия ___ N XXXXXXX    (4)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(5)  ОРГАН ПО СЕРТИФИКАЦИИ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(6)  ЗАЯВИТЕЛЬ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(7)  ИЗГОТОВИТЕЛЬ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(8)  ПРОДУКЦИЯ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(9)  Код ТН ВЭД ТС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(10) СООТВЕТСТВУЕТ ТРЕБОВАНИЯМ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(11) СЕРТИФИКАТ ВЫДАН НА ОСНОВАНИИ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(12) ДОПОЛНИТЕЛЬНАЯ ИНФОРМАЦИЯ</w:t>
      </w:r>
    </w:p>
    <w:p w:rsidR="00000000" w:rsidRDefault="00A15526">
      <w:pPr>
        <w:pStyle w:val="HTML"/>
      </w:pPr>
      <w:r>
        <w:t>(13)          (14)</w:t>
      </w:r>
    </w:p>
    <w:p w:rsidR="00000000" w:rsidRDefault="00A15526">
      <w:pPr>
        <w:pStyle w:val="HTML"/>
      </w:pPr>
      <w:r>
        <w:t>СРОК ДЕЙСТВИЯ С            ПО</w:t>
      </w:r>
    </w:p>
    <w:p w:rsidR="00000000" w:rsidRDefault="00A15526">
      <w:pPr>
        <w:pStyle w:val="HTML"/>
      </w:pPr>
    </w:p>
    <w:p w:rsidR="00000000" w:rsidRDefault="00A15526">
      <w:pPr>
        <w:pStyle w:val="HTML"/>
      </w:pPr>
      <w:r>
        <w:t>Руководитель (уполномоченное</w:t>
      </w:r>
    </w:p>
    <w:p w:rsidR="00000000" w:rsidRDefault="00A15526">
      <w:pPr>
        <w:pStyle w:val="HTML"/>
      </w:pPr>
      <w:r>
        <w:t>лицо) органа по сертификации                                (15)</w:t>
      </w:r>
    </w:p>
    <w:p w:rsidR="00000000" w:rsidRDefault="00A15526">
      <w:pPr>
        <w:pStyle w:val="HTML"/>
      </w:pPr>
      <w:r>
        <w:t>подпись, инициалы, фамилия</w:t>
      </w:r>
    </w:p>
    <w:p w:rsidR="00000000" w:rsidRDefault="00A15526">
      <w:pPr>
        <w:pStyle w:val="HTML"/>
      </w:pPr>
      <w:r>
        <w:t>М.П.</w:t>
      </w:r>
    </w:p>
    <w:p w:rsidR="00000000" w:rsidRDefault="00A15526">
      <w:pPr>
        <w:pStyle w:val="HTML"/>
      </w:pPr>
      <w:r>
        <w:t>Эксперт-аудитор (эксперт)</w:t>
      </w:r>
    </w:p>
    <w:p w:rsidR="00000000" w:rsidRDefault="00A15526">
      <w:pPr>
        <w:pStyle w:val="HTML"/>
      </w:pPr>
      <w:r>
        <w:t>подпись, инициалы, фамилия</w:t>
      </w:r>
    </w:p>
    <w:p w:rsidR="00000000" w:rsidRDefault="00A155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26">
      <w:pPr>
        <w:pStyle w:val="sel"/>
        <w:divId w:val="469438628"/>
      </w:pPr>
      <w:r>
        <w:t>1 Требования к бланкам сертификата соответствия и приложения к нему, правила их заполнения установлены в Приложении 1.</w:t>
      </w:r>
    </w:p>
    <w:p w:rsidR="00000000" w:rsidRDefault="00A15526">
      <w:pPr>
        <w:pStyle w:val="right"/>
      </w:pPr>
      <w:r>
        <w:t>Источник - Решение Комиссии Таможенного союза от 02.03.2011 № 563</w:t>
      </w:r>
    </w:p>
    <w:p w:rsidR="00000000" w:rsidRDefault="00A155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рядокправа.рф/obrazecy/edinaya_forma_sertifikata_sootvetstviya_trebovaniyam_texnicheskogoix_reglamentaov_tamozhennogo_soyuza.htm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26"/>
    <w:rsid w:val="00A1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B0DFA-602D-40D7-ACE6-8FEC242F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43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aya_forma_sertifikata_sootvetstviya_trebovaniyam_texnicheskogoix_reglamentaov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Единая форма сертификата соответствия требованиям технического(их) регламента(ов)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