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39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в территориальном фонде обязательного медицинского страхования по вопросам, связанным с оформлением полисов медицинского страхования для работников</w:t>
      </w:r>
    </w:p>
    <w:p w:rsidR="00000000" w:rsidRDefault="00213391">
      <w:pPr>
        <w:pStyle w:val="3"/>
        <w:rPr>
          <w:rFonts w:eastAsia="Times New Roman"/>
        </w:rPr>
      </w:pPr>
      <w:r>
        <w:rPr>
          <w:rFonts w:eastAsia="Times New Roman"/>
        </w:rPr>
        <w:t>Лечебно-профилактическое учреждение "</w:t>
      </w:r>
      <w:r>
        <w:rPr>
          <w:rFonts w:eastAsia="Times New Roman"/>
        </w:rPr>
        <w:t>Городская клиническая больница N 18"</w:t>
      </w:r>
    </w:p>
    <w:p w:rsidR="00000000" w:rsidRDefault="00213391">
      <w:pPr>
        <w:pStyle w:val="HTML"/>
      </w:pPr>
      <w:r>
        <w:t xml:space="preserve">    г. Арзамас                                          16 сентября 2009 г.</w:t>
      </w:r>
    </w:p>
    <w:p w:rsidR="00000000" w:rsidRDefault="0021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391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213391">
      <w:pPr>
        <w:pStyle w:val="just"/>
      </w:pPr>
      <w:r>
        <w:t>Настоящей доверенностью ЛПУ "Городская клиническая больница N 18", расположенное по адресу: Нижегородская обл., г. Арзамас, пр. М</w:t>
      </w:r>
      <w:r>
        <w:t xml:space="preserve">олодежный, д. 39, ИНН 5203012031, в лице главного врача И.П. Мошкина уполномочивает старшую медицинскую сестру Казакову Аллу Валерьевну (паспорт 3302 N 147258, выдан 18.05.2001 УВД г. Арзамаса) быть представителем ЛПУ "Городская клиническая больница N 18" </w:t>
      </w:r>
      <w:r>
        <w:t>в территориальном фонде обязательного медицинского страхования по вопросам, связанным с оформлением полисов медицинского страхования для работников, и иным вопросам, для чего предоставляет ей право получать необходимые заявления, справки, полисы медицинско</w:t>
      </w:r>
      <w:r>
        <w:t>го страхования на работников, а также подписывать необходимые документы для исполнения указанных поручений и заверять их печатью ЛПУ "Городская клиническая больница N 18".</w:t>
      </w:r>
    </w:p>
    <w:p w:rsidR="00000000" w:rsidRDefault="00213391">
      <w:pPr>
        <w:pStyle w:val="just"/>
      </w:pPr>
      <w:r>
        <w:t>Доверенность выдана сроком на один год без права передоверия.</w:t>
      </w:r>
    </w:p>
    <w:p w:rsidR="00000000" w:rsidRDefault="0021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391">
      <w:pPr>
        <w:pStyle w:val="HTML"/>
      </w:pPr>
      <w:r>
        <w:t xml:space="preserve">    Подпись Казаковой</w:t>
      </w:r>
      <w:r>
        <w:t xml:space="preserve"> Аллы Валерьевны подтверждаю                  Казакова</w:t>
      </w:r>
    </w:p>
    <w:p w:rsidR="00000000" w:rsidRDefault="00213391">
      <w:pPr>
        <w:pStyle w:val="HTML"/>
      </w:pPr>
    </w:p>
    <w:p w:rsidR="00000000" w:rsidRDefault="00213391">
      <w:pPr>
        <w:pStyle w:val="HTML"/>
      </w:pPr>
      <w:r>
        <w:t>Главный врач                     Мошкин                   /И.П. Мошкин/</w:t>
      </w:r>
    </w:p>
    <w:p w:rsidR="00000000" w:rsidRDefault="00213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391">
      <w:pPr>
        <w:pStyle w:val="right"/>
      </w:pPr>
      <w:r>
        <w:t>Источник - "Оплата труда в бюджетном учреждении: бухгалтерский учет и налогообложение", 2009, № 10</w:t>
      </w:r>
    </w:p>
    <w:p w:rsidR="00000000" w:rsidRDefault="00213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obrazecy/doverennost_na_predstavlenie_interesov_v_territorialnom_fonde_obyazatelnogo_medicinskogo_straxovan.htm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391"/>
    <w:rsid w:val="0021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67DBB-5DE8-4A2C-973E-EE51B433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v_territorialnom_fonde_obyazatelnogo_medicinskogo_strax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территориальном фонде обязательного медицинского страхования по вопросам, связанным с оформлением полисов медицинского страхования для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2022-08-07T13:28:00Z</dcterms:created>
  <dcterms:modified xsi:type="dcterms:W3CDTF">2022-08-07T13:28:00Z</dcterms:modified>
</cp:coreProperties>
</file>