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6A5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назначение Банка России оператором разделов "Блокировано для исполнения обязательств" и "Блокировано Банком России для погашения" счета депо в субдепозитарии владельца облигаций</w:t>
      </w:r>
    </w:p>
    <w:p w:rsidR="00000000" w:rsidRDefault="00D566A5">
      <w:pPr>
        <w:pStyle w:val="right"/>
      </w:pPr>
      <w:r>
        <w:t>Приложение 4 к Положению о порядке исполнения государственных гарантий по облигациям РАО "ВСМ" 1994 - 1999 гг. от 5 марта 2001 г. N 19н/136-П</w:t>
      </w:r>
    </w:p>
    <w:p w:rsidR="00000000" w:rsidRDefault="00D56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6A5">
      <w:pPr>
        <w:pStyle w:val="HTML"/>
      </w:pPr>
      <w:r>
        <w:t xml:space="preserve">                            ДОВЕРЕННОСТЬ</w:t>
      </w:r>
    </w:p>
    <w:p w:rsidR="00000000" w:rsidRDefault="00D566A5">
      <w:pPr>
        <w:pStyle w:val="HTML"/>
      </w:pPr>
    </w:p>
    <w:p w:rsidR="00000000" w:rsidRDefault="00D566A5">
      <w:pPr>
        <w:pStyle w:val="HTML"/>
      </w:pPr>
      <w:r>
        <w:t>г. _______________________ Доверенность выдана "__"___________ 2001 г.</w:t>
      </w:r>
    </w:p>
    <w:p w:rsidR="00000000" w:rsidRDefault="00D566A5">
      <w:pPr>
        <w:pStyle w:val="HTML"/>
      </w:pPr>
    </w:p>
    <w:p w:rsidR="00000000" w:rsidRDefault="00D566A5">
      <w:pPr>
        <w:pStyle w:val="HTML"/>
      </w:pPr>
      <w:r>
        <w:t>_____________________________________________________________________,</w:t>
      </w:r>
    </w:p>
    <w:p w:rsidR="00000000" w:rsidRDefault="00D566A5">
      <w:pPr>
        <w:pStyle w:val="HTML"/>
      </w:pPr>
      <w:r>
        <w:t>(полное наименование Организации / ФИО)</w:t>
      </w:r>
    </w:p>
    <w:p w:rsidR="00000000" w:rsidRDefault="00D566A5">
      <w:pPr>
        <w:pStyle w:val="HTML"/>
      </w:pPr>
    </w:p>
    <w:p w:rsidR="00000000" w:rsidRDefault="00D566A5">
      <w:pPr>
        <w:pStyle w:val="HTML"/>
      </w:pPr>
      <w:r>
        <w:t>(далее - Инвестор), в лице ______________________________________,</w:t>
      </w:r>
    </w:p>
    <w:p w:rsidR="00000000" w:rsidRDefault="00D566A5">
      <w:pPr>
        <w:pStyle w:val="HTML"/>
      </w:pPr>
      <w:r>
        <w:t>действующего  на  основании  _____________________________,  назначает</w:t>
      </w:r>
    </w:p>
    <w:p w:rsidR="00000000" w:rsidRDefault="00D566A5">
      <w:pPr>
        <w:pStyle w:val="HTML"/>
      </w:pPr>
      <w:r>
        <w:t xml:space="preserve">Банк </w:t>
      </w:r>
      <w:r>
        <w:t xml:space="preserve">  России   оператором   разделов   "блокировано   для  исполнения</w:t>
      </w:r>
    </w:p>
    <w:p w:rsidR="00000000" w:rsidRDefault="00D566A5">
      <w:pPr>
        <w:pStyle w:val="HTML"/>
      </w:pPr>
      <w:r>
        <w:t>обязательств"  и "блокировано  Банком России" счета депо N ___________</w:t>
      </w:r>
    </w:p>
    <w:p w:rsidR="00000000" w:rsidRDefault="00D566A5">
      <w:pPr>
        <w:pStyle w:val="HTML"/>
      </w:pPr>
      <w:r>
        <w:t>в Субдепозитарии _____________________________________________________</w:t>
      </w:r>
    </w:p>
    <w:p w:rsidR="00000000" w:rsidRDefault="00D566A5">
      <w:pPr>
        <w:pStyle w:val="HTML"/>
      </w:pPr>
      <w:r>
        <w:t>(Наименование Субдепозитария)</w:t>
      </w:r>
    </w:p>
    <w:p w:rsidR="00000000" w:rsidRDefault="00D566A5">
      <w:pPr>
        <w:pStyle w:val="HTML"/>
      </w:pPr>
    </w:p>
    <w:p w:rsidR="00000000" w:rsidRDefault="00D566A5">
      <w:pPr>
        <w:pStyle w:val="HTML"/>
      </w:pPr>
      <w:r>
        <w:t>(далее  - счет  д</w:t>
      </w:r>
      <w:r>
        <w:t>епо) и уполномочивает Банк России совершать следующие</w:t>
      </w:r>
    </w:p>
    <w:p w:rsidR="00000000" w:rsidRDefault="00D566A5">
      <w:pPr>
        <w:pStyle w:val="HTML"/>
      </w:pPr>
      <w:r>
        <w:t>действия,   необходимые   для   исполнения   гарантийных  обязательств</w:t>
      </w:r>
    </w:p>
    <w:p w:rsidR="00000000" w:rsidRDefault="00D566A5">
      <w:pPr>
        <w:pStyle w:val="HTML"/>
      </w:pPr>
      <w:r>
        <w:t>Правительства  Российской  Федерации  по погашению и выплате купонного</w:t>
      </w:r>
    </w:p>
    <w:p w:rsidR="00000000" w:rsidRDefault="00D566A5">
      <w:pPr>
        <w:pStyle w:val="HTML"/>
      </w:pPr>
      <w:r>
        <w:t>дохода по облигациям РАО "ВСМ":</w:t>
      </w:r>
    </w:p>
    <w:p w:rsidR="00000000" w:rsidRDefault="00D566A5">
      <w:pPr>
        <w:pStyle w:val="HTML"/>
      </w:pPr>
      <w:r>
        <w:t>составлять  и подписывать по</w:t>
      </w:r>
      <w:r>
        <w:t>ручения депо на перевод облигаций РАО</w:t>
      </w:r>
    </w:p>
    <w:p w:rsidR="00000000" w:rsidRDefault="00D566A5">
      <w:pPr>
        <w:pStyle w:val="HTML"/>
      </w:pPr>
      <w:r>
        <w:t>"ВСМ"   с  разделов   "блокировано   для  исполнения  обязательств"  и</w:t>
      </w:r>
    </w:p>
    <w:p w:rsidR="00000000" w:rsidRDefault="00D566A5">
      <w:pPr>
        <w:pStyle w:val="HTML"/>
      </w:pPr>
      <w:r>
        <w:t>"блокировано Банком России для погашения" счета депо.</w:t>
      </w:r>
    </w:p>
    <w:p w:rsidR="00000000" w:rsidRDefault="00D566A5">
      <w:pPr>
        <w:pStyle w:val="HTML"/>
      </w:pPr>
      <w:r>
        <w:t>Настоящая   Доверенность   действует   по   31  декабря  2001  г.</w:t>
      </w:r>
    </w:p>
    <w:p w:rsidR="00000000" w:rsidRDefault="00D566A5">
      <w:pPr>
        <w:pStyle w:val="HTML"/>
      </w:pPr>
      <w:r>
        <w:t>включительно.</w:t>
      </w:r>
    </w:p>
    <w:p w:rsidR="00000000" w:rsidRDefault="00D566A5">
      <w:pPr>
        <w:pStyle w:val="HTML"/>
      </w:pPr>
    </w:p>
    <w:p w:rsidR="00000000" w:rsidRDefault="00D566A5">
      <w:pPr>
        <w:pStyle w:val="HTML"/>
      </w:pPr>
      <w:r>
        <w:t>Руководитель</w:t>
      </w:r>
      <w:r>
        <w:t xml:space="preserve"> организации        ___________           ________________</w:t>
      </w:r>
    </w:p>
    <w:p w:rsidR="00000000" w:rsidRDefault="00D566A5">
      <w:pPr>
        <w:pStyle w:val="HTML"/>
      </w:pPr>
      <w:r>
        <w:t>(подпись)                (Ф.И.О.)</w:t>
      </w:r>
    </w:p>
    <w:p w:rsidR="00000000" w:rsidRDefault="00D566A5">
      <w:pPr>
        <w:pStyle w:val="HTML"/>
      </w:pPr>
    </w:p>
    <w:p w:rsidR="00000000" w:rsidRDefault="00D566A5">
      <w:pPr>
        <w:pStyle w:val="HTML"/>
      </w:pPr>
      <w:r>
        <w:t>Главный бухгалтер               ___________           ________________</w:t>
      </w:r>
    </w:p>
    <w:p w:rsidR="00000000" w:rsidRDefault="00D566A5">
      <w:pPr>
        <w:pStyle w:val="HTML"/>
      </w:pPr>
      <w:r>
        <w:t>(подпись)                (Ф.И.О.)</w:t>
      </w:r>
    </w:p>
    <w:p w:rsidR="00000000" w:rsidRDefault="00D566A5">
      <w:pPr>
        <w:pStyle w:val="HTML"/>
      </w:pPr>
    </w:p>
    <w:p w:rsidR="00000000" w:rsidRDefault="00D566A5">
      <w:pPr>
        <w:pStyle w:val="HTML"/>
      </w:pPr>
      <w:r>
        <w:t>Печать                   Дата</w:t>
      </w:r>
    </w:p>
    <w:p w:rsidR="00000000" w:rsidRDefault="00D56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6A5">
      <w:pPr>
        <w:pStyle w:val="right"/>
      </w:pPr>
      <w:r>
        <w:t>Источник - Положение Минфина России № 19н, Банка России № 136-П от 05.03.2001</w:t>
      </w:r>
    </w:p>
    <w:p w:rsidR="00000000" w:rsidRDefault="00D566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https://порядокправа.рф/obrazecy/doverennost_na_naznachenie_banka_rossii_operatorom_razdelov_blokirovano_dlya_ispolneniya_obyazatelstv.htm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6A5"/>
    <w:rsid w:val="00D5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F8553F-C2E1-41D6-BEF0-5814CDFA8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naznachenie_banka_rossii_operatorom_razdelov_blokirovano_dlya_ispolneniya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назначение Банка России оператором разделов "Блокировано для исполнения обязательств" и "Блокировано Банком России для погашения" счета депо в субдепозитарии владельца облигаций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2022-08-07T13:13:00Z</dcterms:created>
  <dcterms:modified xsi:type="dcterms:W3CDTF">2022-08-07T13:13:00Z</dcterms:modified>
</cp:coreProperties>
</file>